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9521" w14:textId="4E81FBEA" w:rsidR="00252DFC" w:rsidRPr="006F3CF9" w:rsidRDefault="00252DFC" w:rsidP="00D66CB6">
      <w:pPr>
        <w:pStyle w:val="Style1"/>
      </w:pPr>
      <w:r w:rsidRPr="006F3CF9">
        <w:rPr>
          <w:noProof/>
        </w:rPr>
        <mc:AlternateContent>
          <mc:Choice Requires="wps">
            <w:drawing>
              <wp:anchor distT="0" distB="0" distL="114300" distR="114300" simplePos="0" relativeHeight="251659264" behindDoc="0" locked="0" layoutInCell="1" allowOverlap="1" wp14:anchorId="44EC9746" wp14:editId="5CD7DCA4">
                <wp:simplePos x="0" y="0"/>
                <wp:positionH relativeFrom="column">
                  <wp:posOffset>-729615</wp:posOffset>
                </wp:positionH>
                <wp:positionV relativeFrom="paragraph">
                  <wp:posOffset>36195</wp:posOffset>
                </wp:positionV>
                <wp:extent cx="4105275" cy="391886"/>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91886"/>
                        </a:xfrm>
                        <a:prstGeom prst="rect">
                          <a:avLst/>
                        </a:prstGeom>
                        <a:solidFill>
                          <a:srgbClr val="BE1823"/>
                        </a:solidFill>
                        <a:ln w="9525">
                          <a:noFill/>
                          <a:miter lim="800000"/>
                          <a:headEnd/>
                          <a:tailEnd/>
                        </a:ln>
                      </wps:spPr>
                      <wps:txbx>
                        <w:txbxContent>
                          <w:p w14:paraId="64EAAAB1" w14:textId="2194AF19" w:rsidR="00773497" w:rsidRPr="00D66CB6" w:rsidRDefault="00773497" w:rsidP="00D66CB6">
                            <w:pPr>
                              <w:pStyle w:val="Style1"/>
                            </w:pPr>
                            <w:r w:rsidRPr="00D66CB6">
                              <w:t xml:space="preserve">Jamboree – </w:t>
                            </w:r>
                            <w:r w:rsidR="001A7491" w:rsidRPr="00D66CB6">
                              <w:t>leefregels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C9746" id="_x0000_t202" coordsize="21600,21600" o:spt="202" path="m,l,21600r21600,l21600,xe">
                <v:stroke joinstyle="miter"/>
                <v:path gradientshapeok="t" o:connecttype="rect"/>
              </v:shapetype>
              <v:shape id="Text Box 2" o:spid="_x0000_s1026" type="#_x0000_t202" style="position:absolute;left:0;text-align:left;margin-left:-57.45pt;margin-top:2.85pt;width:323.2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" fillcolor="#be1823" stroked="f">
                <v:textbox>
                  <w:txbxContent>
                    <w:p w14:paraId="64EAAAB1" w14:textId="2194AF19" w:rsidR="00773497" w:rsidRPr="00D66CB6" w:rsidRDefault="00773497" w:rsidP="00D66CB6">
                      <w:pPr>
                        <w:pStyle w:val="Style1"/>
                      </w:pPr>
                      <w:r w:rsidRPr="00D66CB6">
                        <w:t xml:space="preserve">Jamboree – </w:t>
                      </w:r>
                      <w:r w:rsidR="001A7491" w:rsidRPr="00D66CB6">
                        <w:t>leefregels</w:t>
                      </w:r>
                    </w:p>
                  </w:txbxContent>
                </v:textbox>
              </v:shape>
            </w:pict>
          </mc:Fallback>
        </mc:AlternateContent>
      </w:r>
    </w:p>
    <w:p w14:paraId="543D733B" w14:textId="128FB21C" w:rsidR="00B269B0" w:rsidRPr="006F3CF9" w:rsidRDefault="00B269B0" w:rsidP="00971207">
      <w:pPr>
        <w:pStyle w:val="Default"/>
        <w:jc w:val="both"/>
        <w:rPr>
          <w:rFonts w:ascii="Trebuchet MS" w:hAnsi="Trebuchet MS"/>
          <w:sz w:val="22"/>
          <w:szCs w:val="22"/>
        </w:rPr>
      </w:pPr>
    </w:p>
    <w:p w14:paraId="1251FC5D" w14:textId="5022767A" w:rsidR="00D1005B" w:rsidRPr="004D01E5" w:rsidRDefault="00D1005B" w:rsidP="006A1E9A">
      <w:pPr>
        <w:pStyle w:val="Default"/>
        <w:jc w:val="both"/>
        <w:rPr>
          <w:rFonts w:eastAsia="Arial Unicode MS" w:cs="Arial Unicode MS"/>
          <w:sz w:val="20"/>
          <w:szCs w:val="20"/>
          <w:lang w:val="fr-BE"/>
        </w:rPr>
      </w:pPr>
    </w:p>
    <w:p w14:paraId="0055454D" w14:textId="77777777" w:rsidR="00AC50E7" w:rsidRPr="00AC50E7" w:rsidRDefault="00AC50E7" w:rsidP="00D66CB6">
      <w:r w:rsidRPr="00AC50E7">
        <w:t xml:space="preserve">Waar </w:t>
      </w:r>
      <w:r w:rsidRPr="00D66CB6">
        <w:t>mensen samenleven worden altijd afspraken gemaakt. Wat kan? Wat mag? Om alles goed te laten verlopen, dienen</w:t>
      </w:r>
      <w:r w:rsidRPr="00AC50E7">
        <w:t xml:space="preserve"> de afspraken ook te worden nageleefd door alle deelnemers. Niet alleen </w:t>
      </w:r>
      <w:r w:rsidRPr="00D66CB6">
        <w:t xml:space="preserve">jullie, maar ook </w:t>
      </w:r>
      <w:r w:rsidRPr="00AC50E7">
        <w:t>de leiding, de IST en het coördinatieteam verklaren zich akkoord en leven deze regels na. Deze zijn geldig gedurende het volledige Jamboree-traject van het Belgisch Contingent voor de World Scout Jamboree 2023.</w:t>
      </w:r>
    </w:p>
    <w:p w14:paraId="62505052" w14:textId="77777777" w:rsidR="00AC50E7" w:rsidRPr="00C675BE" w:rsidRDefault="00AC50E7" w:rsidP="00D66CB6"/>
    <w:p w14:paraId="3E264038" w14:textId="77777777" w:rsidR="00AC50E7" w:rsidRPr="00C675BE" w:rsidRDefault="00AC50E7" w:rsidP="00D66CB6">
      <w:pPr>
        <w:pStyle w:val="Titre2"/>
      </w:pPr>
      <w:r w:rsidRPr="00C675BE">
        <w:t>1. Engagement</w:t>
      </w:r>
    </w:p>
    <w:p w14:paraId="23F12E7B" w14:textId="77777777" w:rsidR="00AC50E7" w:rsidRDefault="00AC50E7" w:rsidP="00D66CB6">
      <w:r w:rsidRPr="00C675BE">
        <w:t xml:space="preserve">Door je in te schrijven, engageer je je niet alleen om deel te nemen aan de Jamboree zelf, maar ook aan het geheel van voorbereidende activiteiten. </w:t>
      </w:r>
    </w:p>
    <w:p w14:paraId="5C7A71D1" w14:textId="42146846" w:rsidR="00AC50E7" w:rsidRPr="00C675BE" w:rsidRDefault="00AC50E7" w:rsidP="00D66CB6">
      <w:r w:rsidRPr="00C675BE">
        <w:t>Uitzonderingen en onvoorziene afwezigheden kunnen altijd voorkomen, maar bespreek dit dan tijdig met je leiding of werkgroep. Leiding ziet toe op de aanwezigheden van de leden en houdt een aanwezigheidslijst bij.</w:t>
      </w:r>
    </w:p>
    <w:p w14:paraId="5DD912D1" w14:textId="372BC6F9" w:rsidR="00AC50E7" w:rsidRPr="00C675BE" w:rsidRDefault="00AC50E7" w:rsidP="00D66CB6">
      <w:r w:rsidRPr="00C675BE">
        <w:br/>
      </w:r>
      <w:r w:rsidRPr="00C675BE">
        <w:rPr>
          <w:rStyle w:val="Titre2Car"/>
        </w:rPr>
        <w:t>2. Wederzijds respect</w:t>
      </w:r>
    </w:p>
    <w:p w14:paraId="6BB3B90F" w14:textId="7690F17B" w:rsidR="00AC50E7" w:rsidRDefault="00AC50E7" w:rsidP="00D66CB6">
      <w:r w:rsidRPr="00C675BE">
        <w:t>Als scouts en gidsen gaan we goed om met elkaar. Dat wil zeggen dat we elkaar respectvol benaderen en elkaar kansen geven, ook als het moeilijk gaat. We pesten niet en we werken samen.</w:t>
      </w:r>
    </w:p>
    <w:p w14:paraId="318D02DB" w14:textId="77777777" w:rsidR="00AC50E7" w:rsidRPr="00C675BE" w:rsidRDefault="00AC50E7" w:rsidP="00D66CB6"/>
    <w:p w14:paraId="68CF6C2F" w14:textId="77777777" w:rsidR="00AC50E7" w:rsidRPr="00C675BE" w:rsidRDefault="00AC50E7" w:rsidP="00D66CB6">
      <w:r w:rsidRPr="00C675BE">
        <w:rPr>
          <w:rStyle w:val="Titre2Car"/>
        </w:rPr>
        <w:t>3. Drugs</w:t>
      </w:r>
    </w:p>
    <w:p w14:paraId="68607117" w14:textId="6589A1E4" w:rsidR="00AC50E7" w:rsidRPr="00C675BE" w:rsidRDefault="00AC50E7" w:rsidP="00D66CB6">
      <w:r w:rsidRPr="00C675BE">
        <w:t>“Scouting, kicken zonder drugs.” Illegale drugs (ook softdrugs dus!) kunnen niet.</w:t>
      </w:r>
    </w:p>
    <w:p w14:paraId="56DF67E1" w14:textId="77777777" w:rsidR="00AC50E7" w:rsidRPr="00C675BE" w:rsidRDefault="00AC50E7" w:rsidP="00D66CB6">
      <w:pPr>
        <w:pStyle w:val="Titre2"/>
      </w:pPr>
      <w:r w:rsidRPr="00C675BE">
        <w:t>4. Alcohol</w:t>
      </w:r>
    </w:p>
    <w:p w14:paraId="6A4C2874" w14:textId="77777777" w:rsidR="00AC50E7" w:rsidRDefault="00AC50E7" w:rsidP="00D66CB6">
      <w:r w:rsidRPr="00C675BE">
        <w:t>Tijdens de voorbereidende activiteiten in België is elk gebruik van alcohol voor min 18-jarigen verboden. Voor de leiding en IST zal er een avondbar georganiseerd worden door het coördinatieteam. Wij verwachten hierbij een verantwoord gebruik. Eigen drank meebrengen is dus absoluut verboden.</w:t>
      </w:r>
    </w:p>
    <w:p w14:paraId="644291B3" w14:textId="67AAB301" w:rsidR="00AC50E7" w:rsidRPr="00C675BE" w:rsidRDefault="00AC50E7" w:rsidP="00D66CB6">
      <w:r w:rsidRPr="00C675BE">
        <w:t>In Zuid-Korea voldoen wij aan de lokale wetten en aan de regels die door de organisatie van de Jamboree opgelegd worden.</w:t>
      </w:r>
    </w:p>
    <w:p w14:paraId="68DC7151" w14:textId="77777777" w:rsidR="00AC50E7" w:rsidRPr="00C675BE" w:rsidRDefault="00AC50E7" w:rsidP="00D66CB6">
      <w:pPr>
        <w:pStyle w:val="Titre2"/>
      </w:pPr>
      <w:r w:rsidRPr="00C675BE">
        <w:t>5. Tabak</w:t>
      </w:r>
    </w:p>
    <w:p w14:paraId="6BF422D7" w14:textId="77777777" w:rsidR="00AC50E7" w:rsidRPr="00DD14EF" w:rsidRDefault="00AC50E7" w:rsidP="00D66CB6">
      <w:r w:rsidRPr="00DD14EF">
        <w:t>Tijdens de voorbereidende activiteiten in België kan roken niet voor de leden. Voor leiding en IST wordt er een rookmoment en -zone voorzien door het coördinatieteam. Roken kan niet tijdens de activiteiten.</w:t>
      </w:r>
    </w:p>
    <w:p w14:paraId="0FE979F6" w14:textId="77777777" w:rsidR="00AC50E7" w:rsidRPr="00C675BE" w:rsidRDefault="00AC50E7" w:rsidP="00D66CB6">
      <w:r w:rsidRPr="40A6E6F0">
        <w:t xml:space="preserve">In Zuid-Korea voldoen wij aan de lokale wetten en aan de regels die door de organisatie van de Jamboree opgelegd worden. Roken is onder de 19 jaar verboden in Zuid-Korea. </w:t>
      </w:r>
      <w:r w:rsidRPr="00C675BE">
        <w:t>Het is daarom verboden voor iedereen onder de 19 jaar om tabak in hun bagage mee te nemen naar Zuid-Korea.</w:t>
      </w:r>
    </w:p>
    <w:p w14:paraId="0AF87C8E" w14:textId="77777777" w:rsidR="00AC50E7" w:rsidRPr="00C675BE" w:rsidRDefault="00AC50E7" w:rsidP="00D66CB6"/>
    <w:p w14:paraId="79CF112C" w14:textId="77777777" w:rsidR="00AC50E7" w:rsidRPr="00C675BE" w:rsidRDefault="00AC50E7" w:rsidP="00D66CB6">
      <w:r w:rsidRPr="00C675BE">
        <w:rPr>
          <w:rStyle w:val="Titre2Car"/>
        </w:rPr>
        <w:t>6. Slapen</w:t>
      </w:r>
    </w:p>
    <w:p w14:paraId="17D2D107" w14:textId="77777777" w:rsidR="00AC50E7" w:rsidRPr="00C675BE" w:rsidRDefault="00AC50E7" w:rsidP="00D66CB6">
      <w:r w:rsidRPr="00C675BE">
        <w:t>We voorzien acht uur nachtrust tijdens de voorbereidende activiteiten. We respecteren deze nachtrust voor iedereen.</w:t>
      </w:r>
    </w:p>
    <w:p w14:paraId="0DA9BFC1" w14:textId="77777777" w:rsidR="00AC50E7" w:rsidRPr="003B0F3B" w:rsidRDefault="00AC50E7" w:rsidP="00D66CB6">
      <w:pPr>
        <w:rPr>
          <w:color w:val="FF0000"/>
        </w:rPr>
      </w:pPr>
      <w:r w:rsidRPr="003B0F3B">
        <w:t>Voor de leden (jeugddeelnemers) geldt dat jongens en meisjes in afzonderlijke kamers/ tenten slapen.</w:t>
      </w:r>
      <w:r w:rsidRPr="003B0F3B">
        <w:rPr>
          <w:color w:val="FF0000"/>
        </w:rPr>
        <w:t xml:space="preserve">  </w:t>
      </w:r>
    </w:p>
    <w:p w14:paraId="442E0A28" w14:textId="77777777" w:rsidR="00AC50E7" w:rsidRPr="00C675BE" w:rsidRDefault="00AC50E7" w:rsidP="00D66CB6">
      <w:pPr>
        <w:pStyle w:val="Titre2"/>
      </w:pPr>
      <w:r w:rsidRPr="00C675BE">
        <w:lastRenderedPageBreak/>
        <w:t xml:space="preserve">7. Safe </w:t>
      </w:r>
      <w:proofErr w:type="spellStart"/>
      <w:r w:rsidRPr="00C675BE">
        <w:t>From</w:t>
      </w:r>
      <w:proofErr w:type="spellEnd"/>
      <w:r w:rsidRPr="00C675BE">
        <w:t xml:space="preserve"> Harm</w:t>
      </w:r>
    </w:p>
    <w:p w14:paraId="35487F77" w14:textId="58CF5B76" w:rsidR="00AC50E7" w:rsidRPr="00C675BE" w:rsidRDefault="00AC50E7" w:rsidP="00D66CB6">
      <w:r w:rsidRPr="00C675BE">
        <w:t>Om</w:t>
      </w:r>
      <w:r>
        <w:t xml:space="preserve"> </w:t>
      </w:r>
      <w:r w:rsidRPr="00C675BE">
        <w:t>de fysieke en mentale veiligheid van alle deelnemers (jongeren en volwassenen) te garanderen, vragen de organisatie van de Jamboree en het Belgisch Contingent dat alle volwassenen de gedragscode genaamd “Safe </w:t>
      </w:r>
      <w:proofErr w:type="spellStart"/>
      <w:r w:rsidRPr="00C675BE">
        <w:t>From</w:t>
      </w:r>
      <w:proofErr w:type="spellEnd"/>
      <w:r w:rsidRPr="00C675BE">
        <w:t> Harm” respecteren. </w:t>
      </w:r>
    </w:p>
    <w:p w14:paraId="394ED764" w14:textId="77777777" w:rsidR="00AC50E7" w:rsidRPr="003B0F3B" w:rsidRDefault="00AC50E7" w:rsidP="00D66CB6">
      <w:r w:rsidRPr="003B0F3B">
        <w:t>In samenwerking met de jongeren, die evenzeer verantwoordelijk zijn voor de sfeer binnen hun Unit, bouwen de volwassenen in elke Unit mee aan een gezonde, welwillende en vervullende omgeving voor iedereen. </w:t>
      </w:r>
    </w:p>
    <w:p w14:paraId="20A9E508" w14:textId="77777777" w:rsidR="00AC50E7" w:rsidRPr="00C675BE" w:rsidRDefault="00AC50E7" w:rsidP="00D66CB6">
      <w:r w:rsidRPr="003B0F3B">
        <w:t xml:space="preserve">Alle volwassenen van ons contingent verbinden zich er toe de vorming “Safe </w:t>
      </w:r>
      <w:proofErr w:type="spellStart"/>
      <w:r w:rsidRPr="003B0F3B">
        <w:t>From</w:t>
      </w:r>
      <w:proofErr w:type="spellEnd"/>
      <w:r w:rsidRPr="003B0F3B">
        <w:t xml:space="preserve"> Harm” te volgen en de regels na te leven. </w:t>
      </w:r>
      <w:r w:rsidRPr="00C675BE">
        <w:t>Ze verbinden zich er ook toe om eventuele incidenten te melden. </w:t>
      </w:r>
    </w:p>
    <w:p w14:paraId="30C4253F" w14:textId="77777777" w:rsidR="00AC50E7" w:rsidRPr="003B0F3B" w:rsidRDefault="00AC50E7" w:rsidP="00D66CB6">
      <w:pPr>
        <w:pStyle w:val="Titre2"/>
      </w:pPr>
      <w:r w:rsidRPr="003B0F3B">
        <w:t>8. Gebruik van GSM en andere elektronica</w:t>
      </w:r>
    </w:p>
    <w:p w14:paraId="6FD5A458" w14:textId="77777777" w:rsidR="00AC50E7" w:rsidRPr="00C675BE" w:rsidRDefault="00AC50E7" w:rsidP="00D66CB6">
      <w:pPr>
        <w:rPr>
          <w:color w:val="FF0000"/>
        </w:rPr>
      </w:pPr>
      <w:r w:rsidRPr="00C675BE">
        <w:t>Het gebruik van een GSM of andere elektronische apparaten (</w:t>
      </w:r>
      <w:proofErr w:type="spellStart"/>
      <w:r>
        <w:rPr>
          <w:lang w:val="en-US"/>
        </w:rPr>
        <w:t>waaronder</w:t>
      </w:r>
      <w:proofErr w:type="spellEnd"/>
      <w:r>
        <w:rPr>
          <w:lang w:val="en-US"/>
        </w:rPr>
        <w:t xml:space="preserve"> </w:t>
      </w:r>
      <w:proofErr w:type="spellStart"/>
      <w:r>
        <w:rPr>
          <w:lang w:val="en-US"/>
        </w:rPr>
        <w:t>muziekboxen</w:t>
      </w:r>
      <w:proofErr w:type="spellEnd"/>
      <w:r>
        <w:rPr>
          <w:lang w:val="en-US"/>
        </w:rPr>
        <w:t>)</w:t>
      </w:r>
      <w:r w:rsidRPr="00C675BE">
        <w:t xml:space="preserve"> mag in geen enkel geval de activiteiten verstoren. Als je deze apparaten toch meeneemt, dan doe je dat op eigen kosten en op eigen risico.</w:t>
      </w:r>
    </w:p>
    <w:p w14:paraId="720EC897" w14:textId="77777777" w:rsidR="00AC50E7" w:rsidRPr="00C675BE" w:rsidRDefault="00AC50E7" w:rsidP="00D66CB6">
      <w:pPr>
        <w:pStyle w:val="Titre2"/>
      </w:pPr>
      <w:r w:rsidRPr="00C675BE">
        <w:t>9. Leefomgeving</w:t>
      </w:r>
    </w:p>
    <w:p w14:paraId="3C32362D" w14:textId="77777777" w:rsidR="00AC50E7" w:rsidRPr="002E0B4C" w:rsidRDefault="00AC50E7" w:rsidP="00D66CB6">
      <w:r w:rsidRPr="00C675BE">
        <w:t>We hanteren als scouts en gidsen vanzelfsprekend een ecologisch verantwoorde aanpak.</w:t>
      </w:r>
      <w:r w:rsidRPr="00C675BE">
        <w:br/>
      </w:r>
      <w:r w:rsidRPr="002E0B4C">
        <w:t>Dat wil zeggen:</w:t>
      </w:r>
    </w:p>
    <w:p w14:paraId="6D5536C9" w14:textId="77777777" w:rsidR="00AC50E7" w:rsidRPr="00C675BE" w:rsidRDefault="00AC50E7" w:rsidP="00D66CB6">
      <w:pPr>
        <w:pStyle w:val="Paragraphedeliste"/>
        <w:numPr>
          <w:ilvl w:val="0"/>
          <w:numId w:val="30"/>
        </w:numPr>
        <w:rPr>
          <w:rFonts w:asciiTheme="minorHAnsi" w:eastAsiaTheme="minorEastAsia" w:hAnsiTheme="minorHAnsi"/>
        </w:rPr>
      </w:pPr>
      <w:proofErr w:type="gramStart"/>
      <w:r w:rsidRPr="00C675BE">
        <w:t>dat</w:t>
      </w:r>
      <w:proofErr w:type="gramEnd"/>
      <w:r w:rsidRPr="00C675BE">
        <w:t xml:space="preserve"> we afval zoveel mogelijk vermijden, beperken en sorteren;</w:t>
      </w:r>
    </w:p>
    <w:p w14:paraId="7923A012" w14:textId="77777777" w:rsidR="00AC50E7" w:rsidRPr="00C675BE" w:rsidRDefault="00AC50E7" w:rsidP="00D66CB6">
      <w:pPr>
        <w:pStyle w:val="Paragraphedeliste"/>
        <w:numPr>
          <w:ilvl w:val="0"/>
          <w:numId w:val="30"/>
        </w:numPr>
      </w:pPr>
      <w:proofErr w:type="gramStart"/>
      <w:r w:rsidRPr="00C675BE">
        <w:t>dat</w:t>
      </w:r>
      <w:proofErr w:type="gramEnd"/>
      <w:r w:rsidRPr="00C675BE">
        <w:t xml:space="preserve"> we respect hebben voor de natuur en het materiaal;</w:t>
      </w:r>
    </w:p>
    <w:p w14:paraId="0F250BFB" w14:textId="7186172E" w:rsidR="00AC50E7" w:rsidRPr="00AC50E7" w:rsidRDefault="00AC50E7" w:rsidP="00D66CB6">
      <w:pPr>
        <w:pStyle w:val="Paragraphedeliste"/>
        <w:numPr>
          <w:ilvl w:val="0"/>
          <w:numId w:val="30"/>
        </w:numPr>
      </w:pPr>
      <w:proofErr w:type="gramStart"/>
      <w:r w:rsidRPr="00C675BE">
        <w:t>dat</w:t>
      </w:r>
      <w:proofErr w:type="gramEnd"/>
      <w:r w:rsidRPr="00C675BE">
        <w:t xml:space="preserve"> we rekening houden met stilteafspraken. </w:t>
      </w:r>
    </w:p>
    <w:p w14:paraId="1B494A7E" w14:textId="77777777" w:rsidR="00AC50E7" w:rsidRPr="00C675BE" w:rsidRDefault="00AC50E7" w:rsidP="00D66CB6">
      <w:pPr>
        <w:pStyle w:val="Titre2"/>
      </w:pPr>
      <w:r w:rsidRPr="00C675BE">
        <w:t>10. Consequenties en handhaving leefregels</w:t>
      </w:r>
    </w:p>
    <w:p w14:paraId="2C460B35" w14:textId="77777777" w:rsidR="00AC50E7" w:rsidRDefault="00AC50E7" w:rsidP="00D66CB6">
      <w:r w:rsidRPr="00C675BE">
        <w:t>De hele begeleiding draagt deze regels uit.</w:t>
      </w:r>
    </w:p>
    <w:p w14:paraId="65BB80FD" w14:textId="1628B2F1" w:rsidR="00AC50E7" w:rsidRPr="00C675BE" w:rsidRDefault="00AC50E7" w:rsidP="00D66CB6">
      <w:r w:rsidRPr="00C675BE">
        <w:t>Unitleiding is verantwoordelijk voor de leden van de eigen unit.</w:t>
      </w:r>
    </w:p>
    <w:p w14:paraId="6550531C" w14:textId="77777777" w:rsidR="00AC50E7" w:rsidRPr="00C675BE" w:rsidRDefault="00AC50E7" w:rsidP="00D66CB6">
      <w:pPr>
        <w:rPr>
          <w:color w:val="000000" w:themeColor="text1"/>
        </w:rPr>
      </w:pPr>
      <w:r w:rsidRPr="00C675BE">
        <w:br/>
        <w:t xml:space="preserve">Het </w:t>
      </w:r>
      <w:r w:rsidRPr="00D66CB6">
        <w:t xml:space="preserve">coördinatieteam behoudt zich het recht voor om deelnemers die zich niet naar behoren gedragen uit te sluiten van (verdere) deelname aan de activiteiten en aan de Jamboree. Het coördinatieteam hanteert hiervoor het </w:t>
      </w:r>
      <w:r w:rsidRPr="00C675BE">
        <w:t xml:space="preserve">document ‘Leefregels’. In dit geval gelden voor het terugkrijgen van een deel van het inschrijvingsgeld de regels zoals verwoord onder punt 5 Annuleringsvoorwaarden uit de Algemene voorwaarden. </w:t>
      </w:r>
    </w:p>
    <w:p w14:paraId="559133E9" w14:textId="77777777" w:rsidR="00AC50E7" w:rsidRPr="00C675BE" w:rsidRDefault="00AC50E7" w:rsidP="00D66CB6">
      <w:r w:rsidRPr="00C675BE">
        <w:br/>
        <w:t>In het geval van een uitsluiting tijdens de Jamboree zelf zijn de extra kosten die daaraan zijn verbonden, bijvoorbeeld een eerdere retourreis, voor rekening van (de wettelijk vertegenwoordiger van) de deelnemer.</w:t>
      </w:r>
    </w:p>
    <w:p w14:paraId="3E814A36" w14:textId="77777777" w:rsidR="00AC50E7" w:rsidRPr="00C675BE" w:rsidRDefault="00AC50E7" w:rsidP="00D66CB6">
      <w:pPr>
        <w:pStyle w:val="Titre2"/>
      </w:pPr>
      <w:r w:rsidRPr="00C675BE">
        <w:t>11. Aanpassing van de leefregels</w:t>
      </w:r>
    </w:p>
    <w:p w14:paraId="0108C7EC" w14:textId="77777777" w:rsidR="00AC50E7" w:rsidRPr="00C675BE" w:rsidRDefault="00AC50E7" w:rsidP="00D66CB6">
      <w:pPr>
        <w:rPr>
          <w:color w:val="000000" w:themeColor="text1"/>
        </w:rPr>
      </w:pPr>
      <w:r w:rsidRPr="00C675BE">
        <w:t>Het coördinatieteam behoudt zich het recht voor om de inhoud van de Leefregels aan te passen. De wijzigingen zijn van toepassing zodra ze gepubliceerd zijn via de website </w:t>
      </w:r>
      <w:hyperlink r:id="rId11">
        <w:r w:rsidRPr="00C675BE">
          <w:rPr>
            <w:u w:val="single"/>
          </w:rPr>
          <w:t>http://www.jamboree2023.be/</w:t>
        </w:r>
      </w:hyperlink>
    </w:p>
    <w:p w14:paraId="2C90F8CD" w14:textId="77777777" w:rsidR="00971207" w:rsidRPr="00AC50E7" w:rsidRDefault="00971207" w:rsidP="00760956">
      <w:pPr>
        <w:pStyle w:val="Default"/>
        <w:jc w:val="both"/>
        <w:rPr>
          <w:rFonts w:eastAsia="Arial Unicode MS" w:cs="Arial Unicode MS"/>
          <w:sz w:val="20"/>
          <w:szCs w:val="20"/>
          <w:lang w:val="nl-BE"/>
        </w:rPr>
      </w:pPr>
    </w:p>
    <w:sectPr w:rsidR="00971207" w:rsidRPr="00AC50E7" w:rsidSect="00B60CF7">
      <w:footerReference w:type="even" r:id="rId12"/>
      <w:footerReference w:type="default" r:id="rId13"/>
      <w:headerReference w:type="first" r:id="rId14"/>
      <w:footerReference w:type="first" r:id="rId15"/>
      <w:pgSz w:w="11906" w:h="16838" w:code="9"/>
      <w:pgMar w:top="1383" w:right="851" w:bottom="851" w:left="1134" w:header="42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C437" w14:textId="77777777" w:rsidR="00973650" w:rsidRDefault="00973650" w:rsidP="00D66CB6">
      <w:r>
        <w:separator/>
      </w:r>
    </w:p>
  </w:endnote>
  <w:endnote w:type="continuationSeparator" w:id="0">
    <w:p w14:paraId="56A81B2E" w14:textId="77777777" w:rsidR="00973650" w:rsidRDefault="00973650" w:rsidP="00D66CB6">
      <w:r>
        <w:continuationSeparator/>
      </w:r>
    </w:p>
  </w:endnote>
  <w:endnote w:type="continuationNotice" w:id="1">
    <w:p w14:paraId="2A34AE7C" w14:textId="77777777" w:rsidR="00973650" w:rsidRDefault="00973650" w:rsidP="00D6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3C0E" w14:textId="77777777" w:rsidR="00773497" w:rsidRDefault="00773497" w:rsidP="00D66C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378BC60" w14:textId="77777777" w:rsidR="00773497" w:rsidRDefault="00773497" w:rsidP="00D66CB6">
    <w:pPr>
      <w:pStyle w:val="Pieddepage"/>
    </w:pPr>
  </w:p>
  <w:p w14:paraId="7D08D829" w14:textId="77777777" w:rsidR="00C70AAE" w:rsidRDefault="00C70AAE" w:rsidP="00D66C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5DAD" w14:textId="77777777" w:rsidR="00773497" w:rsidRDefault="00773497" w:rsidP="00D66CB6">
    <w:pPr>
      <w:pStyle w:val="Pieddepage"/>
    </w:pPr>
  </w:p>
  <w:p w14:paraId="75E67768" w14:textId="2CA2111E" w:rsidR="00773497" w:rsidRPr="00FD20BA" w:rsidRDefault="00773497" w:rsidP="00D66CB6">
    <w:pPr>
      <w:pStyle w:val="Pieddepage"/>
      <w:rPr>
        <w:sz w:val="20"/>
        <w:szCs w:val="22"/>
      </w:rPr>
    </w:pPr>
    <w:r w:rsidRPr="00FD20BA">
      <w:rPr>
        <w:noProof/>
        <w:sz w:val="20"/>
        <w:szCs w:val="22"/>
        <w:lang w:val="fr-FR" w:eastAsia="fr-FR"/>
      </w:rPr>
      <mc:AlternateContent>
        <mc:Choice Requires="wps">
          <w:drawing>
            <wp:anchor distT="0" distB="0" distL="114300" distR="114300" simplePos="0" relativeHeight="251657728" behindDoc="0" locked="0" layoutInCell="1" allowOverlap="1" wp14:anchorId="0C2775B1" wp14:editId="16FA00B3">
              <wp:simplePos x="0" y="0"/>
              <wp:positionH relativeFrom="column">
                <wp:posOffset>3792855</wp:posOffset>
              </wp:positionH>
              <wp:positionV relativeFrom="paragraph">
                <wp:posOffset>386715</wp:posOffset>
              </wp:positionV>
              <wp:extent cx="1021080" cy="112395"/>
              <wp:effectExtent l="0" t="0" r="7620" b="1905"/>
              <wp:wrapNone/>
              <wp:docPr id="9"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1080" cy="112395"/>
                      </a:xfrm>
                      <a:prstGeom prst="rect">
                        <a:avLst/>
                      </a:prstGeom>
                      <a:solidFill>
                        <a:srgbClr val="0E1315"/>
                      </a:solidFill>
                      <a:ln w="0" cmpd="sng">
                        <a:noFill/>
                        <a:prstDash val="solid"/>
                      </a:ln>
                    </wps:spPr>
                    <wps:bodyPr vert="horz" lIns="0" tIns="0" rIns="0" bIns="0" anchor="t">
                      <a:normAutofit fontScale="50000" lnSpcReduction="20000"/>
                    </wps:bodyPr>
                  </wps:wsp>
                </a:graphicData>
              </a:graphic>
            </wp:anchor>
          </w:drawing>
        </mc:Choice>
        <mc:Fallback>
          <w:pict>
            <v:rect w14:anchorId="306AFF22" id="Text Placeholder 3" o:spid="_x0000_s1026" style="position:absolute;margin-left:298.65pt;margin-top:30.45pt;width:80.4pt;height:8.8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" fillcolor="#0e1315" stroked="f" strokeweight="0">
              <o:lock v:ext="edit" grouping="t"/>
              <v:textbox inset="0,0,0,0"/>
            </v:rect>
          </w:pict>
        </mc:Fallback>
      </mc:AlternateContent>
    </w:r>
    <w:r w:rsidRPr="00FD20BA">
      <w:rPr>
        <w:noProof/>
        <w:sz w:val="20"/>
        <w:szCs w:val="22"/>
        <w:lang w:val="fr-FR" w:eastAsia="fr-FR"/>
      </w:rPr>
      <mc:AlternateContent>
        <mc:Choice Requires="wps">
          <w:drawing>
            <wp:anchor distT="0" distB="0" distL="114300" distR="114300" simplePos="0" relativeHeight="251660800" behindDoc="0" locked="0" layoutInCell="1" allowOverlap="1" wp14:anchorId="42E2EE77" wp14:editId="3AFD001C">
              <wp:simplePos x="0" y="0"/>
              <wp:positionH relativeFrom="column">
                <wp:posOffset>4813935</wp:posOffset>
              </wp:positionH>
              <wp:positionV relativeFrom="paragraph">
                <wp:posOffset>386715</wp:posOffset>
              </wp:positionV>
              <wp:extent cx="1017905" cy="112395"/>
              <wp:effectExtent l="0" t="0" r="0" b="1905"/>
              <wp:wrapNone/>
              <wp:docPr id="1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17905" cy="112395"/>
                      </a:xfrm>
                      <a:prstGeom prst="rect">
                        <a:avLst/>
                      </a:prstGeom>
                      <a:solidFill>
                        <a:srgbClr val="EFB84E"/>
                      </a:solidFill>
                      <a:ln w="0" cmpd="sng">
                        <a:noFill/>
                        <a:prstDash val="solid"/>
                      </a:ln>
                    </wps:spPr>
                    <wps:bodyPr vert="horz" lIns="0" tIns="0" rIns="0" bIns="0" anchor="t">
                      <a:normAutofit fontScale="50000" lnSpcReduction="20000"/>
                    </wps:bodyPr>
                  </wps:wsp>
                </a:graphicData>
              </a:graphic>
            </wp:anchor>
          </w:drawing>
        </mc:Choice>
        <mc:Fallback>
          <w:pict>
            <v:rect w14:anchorId="3D1D3D6C" id="Text Placeholder 1" o:spid="_x0000_s1026" style="position:absolute;margin-left:379.05pt;margin-top:30.45pt;width:80.15pt;height:8.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" fillcolor="#efb84e" stroked="f" strokeweight="0">
              <o:lock v:ext="edit" grouping="t"/>
              <v:textbox inset="0,0,0,0"/>
            </v:rect>
          </w:pict>
        </mc:Fallback>
      </mc:AlternateContent>
    </w:r>
    <w:r w:rsidRPr="00FD20BA">
      <w:rPr>
        <w:noProof/>
        <w:sz w:val="20"/>
        <w:szCs w:val="22"/>
        <w:lang w:val="fr-FR" w:eastAsia="fr-FR"/>
      </w:rPr>
      <mc:AlternateContent>
        <mc:Choice Requires="wps">
          <w:drawing>
            <wp:anchor distT="0" distB="0" distL="114300" distR="114300" simplePos="0" relativeHeight="251662848" behindDoc="0" locked="0" layoutInCell="1" allowOverlap="1" wp14:anchorId="21AD8540" wp14:editId="1EA1A9D5">
              <wp:simplePos x="0" y="0"/>
              <wp:positionH relativeFrom="column">
                <wp:posOffset>5831840</wp:posOffset>
              </wp:positionH>
              <wp:positionV relativeFrom="paragraph">
                <wp:posOffset>387086</wp:posOffset>
              </wp:positionV>
              <wp:extent cx="1024255" cy="112395"/>
              <wp:effectExtent l="0" t="0" r="4445" b="1905"/>
              <wp:wrapNone/>
              <wp:docPr id="13"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4255" cy="112395"/>
                      </a:xfrm>
                      <a:prstGeom prst="rect">
                        <a:avLst/>
                      </a:prstGeom>
                      <a:solidFill>
                        <a:srgbClr val="BD222B"/>
                      </a:solidFill>
                      <a:ln w="0" cmpd="sng">
                        <a:noFill/>
                        <a:prstDash val="solid"/>
                      </a:ln>
                    </wps:spPr>
                    <wps:bodyPr vert="horz" lIns="0" tIns="0" rIns="0" bIns="0" anchor="t">
                      <a:normAutofit fontScale="50000" lnSpcReduction="20000"/>
                    </wps:bodyPr>
                  </wps:wsp>
                </a:graphicData>
              </a:graphic>
            </wp:anchor>
          </w:drawing>
        </mc:Choice>
        <mc:Fallback>
          <w:pict>
            <v:rect w14:anchorId="0C14F1CB" id="Text Placeholder 2" o:spid="_x0000_s1026" style="position:absolute;margin-left:459.2pt;margin-top:30.5pt;width:80.65pt;height:8.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" fillcolor="#bd222b" stroked="f" strokeweight="0">
              <o:lock v:ext="edit" grouping="t"/>
              <v:textbox inset="0,0,0,0"/>
            </v:rect>
          </w:pict>
        </mc:Fallback>
      </mc:AlternateContent>
    </w:r>
    <w:r w:rsidRPr="00FD20BA">
      <w:rPr>
        <w:noProof/>
        <w:sz w:val="20"/>
        <w:szCs w:val="22"/>
        <w:lang w:val="fr-FR" w:eastAsia="fr-FR"/>
      </w:rPr>
      <mc:AlternateContent>
        <mc:Choice Requires="wps">
          <w:drawing>
            <wp:anchor distT="0" distB="0" distL="114300" distR="114300" simplePos="0" relativeHeight="251655680" behindDoc="0" locked="0" layoutInCell="0" allowOverlap="1" wp14:anchorId="3670BD29" wp14:editId="1E158DD0">
              <wp:simplePos x="0" y="0"/>
              <wp:positionH relativeFrom="column">
                <wp:posOffset>0</wp:posOffset>
              </wp:positionH>
              <wp:positionV relativeFrom="paragraph">
                <wp:posOffset>-102870</wp:posOffset>
              </wp:positionV>
              <wp:extent cx="62979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3D2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" o:allowincell="f"/>
          </w:pict>
        </mc:Fallback>
      </mc:AlternateContent>
    </w:r>
    <w:r w:rsidRPr="00FD20BA">
      <w:rPr>
        <w:sz w:val="20"/>
        <w:szCs w:val="22"/>
        <w:lang w:val="en-US"/>
      </w:rPr>
      <w:t>GSB – member of WAGGGS and WOSM</w:t>
    </w:r>
    <w:r w:rsidRPr="00FD20BA">
      <w:rPr>
        <w:sz w:val="20"/>
        <w:szCs w:val="22"/>
      </w:rPr>
      <w:tab/>
    </w:r>
    <w:r w:rsidRPr="00FD20BA">
      <w:rPr>
        <w:sz w:val="20"/>
        <w:szCs w:val="22"/>
      </w:rPr>
      <w:tab/>
    </w:r>
    <w:r w:rsidRPr="00FD20BA">
      <w:rPr>
        <w:sz w:val="20"/>
        <w:szCs w:val="22"/>
        <w:lang w:val="en-US"/>
      </w:rPr>
      <w:t xml:space="preserve">Page </w:t>
    </w:r>
    <w:r w:rsidRPr="00FD20BA">
      <w:rPr>
        <w:sz w:val="20"/>
        <w:szCs w:val="22"/>
        <w:lang w:val="en-US"/>
      </w:rPr>
      <w:fldChar w:fldCharType="begin"/>
    </w:r>
    <w:r w:rsidRPr="00FD20BA">
      <w:rPr>
        <w:sz w:val="20"/>
        <w:szCs w:val="22"/>
        <w:lang w:val="en-US"/>
      </w:rPr>
      <w:instrText xml:space="preserve"> PAGE </w:instrText>
    </w:r>
    <w:r w:rsidRPr="00FD20BA">
      <w:rPr>
        <w:sz w:val="20"/>
        <w:szCs w:val="22"/>
        <w:lang w:val="en-US"/>
      </w:rPr>
      <w:fldChar w:fldCharType="separate"/>
    </w:r>
    <w:r w:rsidR="007702EE" w:rsidRPr="00FD20BA">
      <w:rPr>
        <w:noProof/>
        <w:sz w:val="20"/>
        <w:szCs w:val="22"/>
        <w:lang w:val="en-US"/>
      </w:rPr>
      <w:t>2</w:t>
    </w:r>
    <w:r w:rsidRPr="00FD20BA">
      <w:rPr>
        <w:sz w:val="20"/>
        <w:szCs w:val="22"/>
        <w:lang w:val="en-US"/>
      </w:rPr>
      <w:fldChar w:fldCharType="end"/>
    </w:r>
    <w:r w:rsidRPr="00FD20BA">
      <w:rPr>
        <w:sz w:val="20"/>
        <w:szCs w:val="22"/>
        <w:lang w:val="en-US"/>
      </w:rPr>
      <w:t xml:space="preserve"> of </w:t>
    </w:r>
    <w:r w:rsidRPr="00FD20BA">
      <w:rPr>
        <w:sz w:val="20"/>
        <w:szCs w:val="22"/>
        <w:lang w:val="en-US"/>
      </w:rPr>
      <w:fldChar w:fldCharType="begin"/>
    </w:r>
    <w:r w:rsidRPr="00FD20BA">
      <w:rPr>
        <w:sz w:val="20"/>
        <w:szCs w:val="22"/>
        <w:lang w:val="en-US"/>
      </w:rPr>
      <w:instrText xml:space="preserve"> NUMPAGES </w:instrText>
    </w:r>
    <w:r w:rsidRPr="00FD20BA">
      <w:rPr>
        <w:sz w:val="20"/>
        <w:szCs w:val="22"/>
        <w:lang w:val="en-US"/>
      </w:rPr>
      <w:fldChar w:fldCharType="separate"/>
    </w:r>
    <w:r w:rsidR="007702EE" w:rsidRPr="00FD20BA">
      <w:rPr>
        <w:noProof/>
        <w:sz w:val="20"/>
        <w:szCs w:val="22"/>
        <w:lang w:val="en-US"/>
      </w:rPr>
      <w:t>2</w:t>
    </w:r>
    <w:r w:rsidRPr="00FD20BA">
      <w:rPr>
        <w:sz w:val="20"/>
        <w:szCs w:val="22"/>
        <w:lang w:val="en-US"/>
      </w:rPr>
      <w:fldChar w:fldCharType="end"/>
    </w:r>
  </w:p>
  <w:p w14:paraId="119260EE" w14:textId="77777777" w:rsidR="00C70AAE" w:rsidRDefault="00C70AAE" w:rsidP="00D66C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ACC1" w14:textId="4AE07B3D" w:rsidR="00773497" w:rsidRDefault="00773497" w:rsidP="00D66CB6">
    <w:pPr>
      <w:pStyle w:val="Pieddepage"/>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8"/>
    </w:tblGrid>
    <w:tr w:rsidR="007E7AD0" w:rsidRPr="00A56FF9" w14:paraId="738FF1CC" w14:textId="77777777" w:rsidTr="00A00575">
      <w:trPr>
        <w:trHeight w:val="526"/>
      </w:trPr>
      <w:tc>
        <w:tcPr>
          <w:tcW w:w="10088" w:type="dxa"/>
          <w:tcBorders>
            <w:top w:val="nil"/>
            <w:left w:val="nil"/>
            <w:bottom w:val="nil"/>
            <w:right w:val="nil"/>
          </w:tcBorders>
        </w:tcPr>
        <w:p w14:paraId="3D8CA4BC" w14:textId="201D431B" w:rsidR="007E7AD0" w:rsidRPr="00FD20BA" w:rsidRDefault="007E7AD0" w:rsidP="00D66CB6">
          <w:pPr>
            <w:pStyle w:val="Pieddepage"/>
            <w:rPr>
              <w:b/>
              <w:sz w:val="20"/>
              <w:szCs w:val="22"/>
              <w:lang w:val="en-GB"/>
            </w:rPr>
          </w:pPr>
          <w:r w:rsidRPr="00FD20BA">
            <w:rPr>
              <w:noProof/>
              <w:sz w:val="20"/>
              <w:szCs w:val="22"/>
              <w:lang w:val="fr-FR" w:eastAsia="fr-FR"/>
            </w:rPr>
            <mc:AlternateContent>
              <mc:Choice Requires="wps">
                <w:drawing>
                  <wp:anchor distT="0" distB="0" distL="114300" distR="114300" simplePos="0" relativeHeight="251656704" behindDoc="0" locked="0" layoutInCell="0" allowOverlap="1" wp14:anchorId="1F00F2C9" wp14:editId="02BBE8EC">
                    <wp:simplePos x="0" y="0"/>
                    <wp:positionH relativeFrom="column">
                      <wp:posOffset>0</wp:posOffset>
                    </wp:positionH>
                    <wp:positionV relativeFrom="paragraph">
                      <wp:posOffset>-102870</wp:posOffset>
                    </wp:positionV>
                    <wp:extent cx="629793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E63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" o:allowincell="f"/>
                </w:pict>
              </mc:Fallback>
            </mc:AlternateContent>
          </w:r>
          <w:r w:rsidRPr="00FD20BA">
            <w:rPr>
              <w:b/>
              <w:sz w:val="20"/>
              <w:szCs w:val="22"/>
            </w:rPr>
            <w:t>Guiding and Scouting Belgium</w:t>
          </w:r>
          <w:r w:rsidR="006A1E9A" w:rsidRPr="00FD20BA">
            <w:rPr>
              <w:b/>
              <w:sz w:val="20"/>
              <w:szCs w:val="22"/>
            </w:rPr>
            <w:t xml:space="preserve"> - </w:t>
          </w:r>
          <w:r w:rsidRPr="00FD20BA">
            <w:rPr>
              <w:sz w:val="20"/>
              <w:szCs w:val="22"/>
            </w:rPr>
            <w:t xml:space="preserve">Member of WAGGGS </w:t>
          </w:r>
          <w:proofErr w:type="spellStart"/>
          <w:r w:rsidRPr="00FD20BA">
            <w:rPr>
              <w:sz w:val="20"/>
              <w:szCs w:val="22"/>
            </w:rPr>
            <w:t>and</w:t>
          </w:r>
          <w:proofErr w:type="spellEnd"/>
          <w:r w:rsidRPr="00FD20BA">
            <w:rPr>
              <w:sz w:val="20"/>
              <w:szCs w:val="22"/>
            </w:rPr>
            <w:t xml:space="preserve"> WOSM</w:t>
          </w:r>
          <w:r w:rsidR="006A1E9A" w:rsidRPr="00FD20BA">
            <w:rPr>
              <w:b/>
              <w:sz w:val="20"/>
              <w:szCs w:val="22"/>
            </w:rPr>
            <w:t xml:space="preserve"> </w:t>
          </w:r>
          <w:r w:rsidR="00A00575" w:rsidRPr="00FD20BA">
            <w:rPr>
              <w:b/>
              <w:sz w:val="20"/>
              <w:szCs w:val="22"/>
            </w:rPr>
            <w:t>–</w:t>
          </w:r>
          <w:r w:rsidR="006A1E9A" w:rsidRPr="00FD20BA">
            <w:rPr>
              <w:b/>
              <w:sz w:val="20"/>
              <w:szCs w:val="22"/>
            </w:rPr>
            <w:t xml:space="preserve"> </w:t>
          </w:r>
          <w:proofErr w:type="spellStart"/>
          <w:r w:rsidR="00A00575" w:rsidRPr="00FD20BA">
            <w:rPr>
              <w:sz w:val="20"/>
              <w:szCs w:val="22"/>
            </w:rPr>
            <w:t>Rue</w:t>
          </w:r>
          <w:proofErr w:type="spellEnd"/>
          <w:r w:rsidR="00A00575" w:rsidRPr="00FD20BA">
            <w:rPr>
              <w:sz w:val="20"/>
              <w:szCs w:val="22"/>
            </w:rPr>
            <w:t xml:space="preserve"> de Dublin</w:t>
          </w:r>
          <w:r w:rsidRPr="00FD20BA">
            <w:rPr>
              <w:sz w:val="20"/>
              <w:szCs w:val="22"/>
            </w:rPr>
            <w:t xml:space="preserve"> 21</w:t>
          </w:r>
          <w:r w:rsidR="006A1E9A" w:rsidRPr="00FD20BA">
            <w:rPr>
              <w:b/>
              <w:sz w:val="20"/>
              <w:szCs w:val="22"/>
            </w:rPr>
            <w:t xml:space="preserve"> </w:t>
          </w:r>
          <w:r w:rsidR="00A00575" w:rsidRPr="00FD20BA">
            <w:rPr>
              <w:b/>
              <w:sz w:val="20"/>
              <w:szCs w:val="22"/>
            </w:rPr>
            <w:t xml:space="preserve">- </w:t>
          </w:r>
          <w:r w:rsidRPr="00FD20BA">
            <w:rPr>
              <w:sz w:val="20"/>
              <w:szCs w:val="22"/>
            </w:rPr>
            <w:t>B-</w:t>
          </w:r>
          <w:proofErr w:type="gramStart"/>
          <w:r w:rsidRPr="00FD20BA">
            <w:rPr>
              <w:sz w:val="20"/>
              <w:szCs w:val="22"/>
            </w:rPr>
            <w:t>1050  Brussels</w:t>
          </w:r>
          <w:proofErr w:type="gramEnd"/>
        </w:p>
        <w:p w14:paraId="086893E3" w14:textId="458F7470" w:rsidR="007E7AD0" w:rsidRPr="00A56FF9" w:rsidRDefault="007E7AD0" w:rsidP="00D66CB6">
          <w:pPr>
            <w:pStyle w:val="Pieddepage"/>
            <w:rPr>
              <w:lang w:val="nl-NL"/>
            </w:rPr>
          </w:pPr>
          <w:proofErr w:type="gramStart"/>
          <w:r w:rsidRPr="00FD20BA">
            <w:rPr>
              <w:sz w:val="20"/>
              <w:szCs w:val="22"/>
              <w:lang w:val="nl-NL"/>
            </w:rPr>
            <w:t>info@jamboree2023.be</w:t>
          </w:r>
          <w:proofErr w:type="gramEnd"/>
        </w:p>
      </w:tc>
    </w:tr>
  </w:tbl>
  <w:p w14:paraId="743C0E13" w14:textId="7940FD48" w:rsidR="00773497" w:rsidRPr="00A56FF9" w:rsidRDefault="00773497" w:rsidP="00D66CB6">
    <w:pPr>
      <w:pStyle w:val="Pieddepage"/>
    </w:pPr>
    <w:r w:rsidRPr="008056B8">
      <w:rPr>
        <w:noProof/>
        <w:lang w:val="fr-FR" w:eastAsia="fr-FR"/>
      </w:rPr>
      <mc:AlternateContent>
        <mc:Choice Requires="wps">
          <w:drawing>
            <wp:anchor distT="0" distB="0" distL="114300" distR="114300" simplePos="0" relativeHeight="251665408" behindDoc="0" locked="0" layoutInCell="1" allowOverlap="1" wp14:anchorId="62FB6A96" wp14:editId="2045DDFC">
              <wp:simplePos x="0" y="0"/>
              <wp:positionH relativeFrom="column">
                <wp:posOffset>5822950</wp:posOffset>
              </wp:positionH>
              <wp:positionV relativeFrom="paragraph">
                <wp:posOffset>396875</wp:posOffset>
              </wp:positionV>
              <wp:extent cx="1024255" cy="112395"/>
              <wp:effectExtent l="0" t="0" r="4445" b="1905"/>
              <wp:wrapNone/>
              <wp:docPr id="8"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4255" cy="112395"/>
                      </a:xfrm>
                      <a:prstGeom prst="rect">
                        <a:avLst/>
                      </a:prstGeom>
                      <a:solidFill>
                        <a:srgbClr val="BD222B"/>
                      </a:solidFill>
                      <a:ln w="0" cmpd="sng">
                        <a:noFill/>
                        <a:prstDash val="solid"/>
                      </a:ln>
                    </wps:spPr>
                    <wps:bodyPr vert="horz" lIns="0" tIns="0" rIns="0" bIns="0" anchor="t">
                      <a:normAutofit fontScale="50000" lnSpcReduction="20000"/>
                    </wps:bodyPr>
                  </wps:wsp>
                </a:graphicData>
              </a:graphic>
            </wp:anchor>
          </w:drawing>
        </mc:Choice>
        <mc:Fallback>
          <w:pict>
            <v:rect w14:anchorId="388E3F37" id="Text Placeholder 2" o:spid="_x0000_s1026" style="position:absolute;margin-left:458.5pt;margin-top:31.25pt;width:80.6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" fillcolor="#bd222b" stroked="f" strokeweight="0">
              <o:lock v:ext="edit" grouping="t"/>
              <v:textbox inset="0,0,0,0"/>
            </v:rect>
          </w:pict>
        </mc:Fallback>
      </mc:AlternateContent>
    </w:r>
    <w:r w:rsidRPr="008056B8">
      <w:rPr>
        <w:noProof/>
        <w:lang w:val="fr-FR" w:eastAsia="fr-FR"/>
      </w:rPr>
      <mc:AlternateContent>
        <mc:Choice Requires="wps">
          <w:drawing>
            <wp:anchor distT="0" distB="0" distL="114300" distR="114300" simplePos="0" relativeHeight="251662336" behindDoc="0" locked="0" layoutInCell="1" allowOverlap="1" wp14:anchorId="30BDDA42" wp14:editId="752825FA">
              <wp:simplePos x="0" y="0"/>
              <wp:positionH relativeFrom="column">
                <wp:posOffset>4805045</wp:posOffset>
              </wp:positionH>
              <wp:positionV relativeFrom="paragraph">
                <wp:posOffset>396875</wp:posOffset>
              </wp:positionV>
              <wp:extent cx="1017905" cy="112395"/>
              <wp:effectExtent l="0" t="0" r="0" b="1905"/>
              <wp:wrapNone/>
              <wp:docPr id="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17905" cy="112395"/>
                      </a:xfrm>
                      <a:prstGeom prst="rect">
                        <a:avLst/>
                      </a:prstGeom>
                      <a:solidFill>
                        <a:srgbClr val="EFB84E"/>
                      </a:solidFill>
                      <a:ln w="0" cmpd="sng">
                        <a:noFill/>
                        <a:prstDash val="solid"/>
                      </a:ln>
                    </wps:spPr>
                    <wps:bodyPr vert="horz" lIns="0" tIns="0" rIns="0" bIns="0" anchor="t">
                      <a:normAutofit fontScale="50000" lnSpcReduction="20000"/>
                    </wps:bodyPr>
                  </wps:wsp>
                </a:graphicData>
              </a:graphic>
            </wp:anchor>
          </w:drawing>
        </mc:Choice>
        <mc:Fallback>
          <w:pict>
            <v:rect w14:anchorId="2877AF9A" id="Text Placeholder 1" o:spid="_x0000_s1026" style="position:absolute;margin-left:378.35pt;margin-top:31.25pt;width:80.1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" fillcolor="#efb84e" stroked="f" strokeweight="0">
              <o:lock v:ext="edit" grouping="t"/>
              <v:textbox inset="0,0,0,0"/>
            </v:rect>
          </w:pict>
        </mc:Fallback>
      </mc:AlternateContent>
    </w:r>
    <w:r w:rsidRPr="008056B8">
      <w:rPr>
        <w:noProof/>
        <w:lang w:val="fr-FR" w:eastAsia="fr-FR"/>
      </w:rPr>
      <mc:AlternateContent>
        <mc:Choice Requires="wps">
          <w:drawing>
            <wp:anchor distT="0" distB="0" distL="114300" distR="114300" simplePos="0" relativeHeight="251656192" behindDoc="0" locked="0" layoutInCell="1" allowOverlap="1" wp14:anchorId="0D826E3E" wp14:editId="75666B1D">
              <wp:simplePos x="0" y="0"/>
              <wp:positionH relativeFrom="column">
                <wp:posOffset>3784336</wp:posOffset>
              </wp:positionH>
              <wp:positionV relativeFrom="paragraph">
                <wp:posOffset>396875</wp:posOffset>
              </wp:positionV>
              <wp:extent cx="1021080" cy="112395"/>
              <wp:effectExtent l="0" t="0" r="7620" b="1905"/>
              <wp:wrapNone/>
              <wp:docPr id="6"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1080" cy="112395"/>
                      </a:xfrm>
                      <a:prstGeom prst="rect">
                        <a:avLst/>
                      </a:prstGeom>
                      <a:solidFill>
                        <a:srgbClr val="0E1315"/>
                      </a:solidFill>
                      <a:ln w="0" cmpd="sng">
                        <a:noFill/>
                        <a:prstDash val="solid"/>
                      </a:ln>
                    </wps:spPr>
                    <wps:bodyPr vert="horz" lIns="0" tIns="0" rIns="0" bIns="0" anchor="t">
                      <a:normAutofit fontScale="50000" lnSpcReduction="20000"/>
                    </wps:bodyPr>
                  </wps:wsp>
                </a:graphicData>
              </a:graphic>
            </wp:anchor>
          </w:drawing>
        </mc:Choice>
        <mc:Fallback>
          <w:pict>
            <v:rect w14:anchorId="4BF234CE" id="Text Placeholder 3" o:spid="_x0000_s1026" style="position:absolute;margin-left:298pt;margin-top:31.25pt;width:80.4pt;height:8.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" fillcolor="#0e1315" stroked="f" strokeweight="0">
              <o:lock v:ext="edit" grouping="t"/>
              <v:textbox inset="0,0,0,0"/>
            </v:rect>
          </w:pict>
        </mc:Fallback>
      </mc:AlternateContent>
    </w:r>
    <w:r w:rsidRPr="00A56FF9">
      <w:rPr>
        <w:noProof/>
        <w:lang w:val="fr-FR" w:eastAsia="fr-FR"/>
      </w:rPr>
      <mc:AlternateContent>
        <mc:Choice Requires="wps">
          <w:drawing>
            <wp:anchor distT="0" distB="0" distL="114300" distR="114300" simplePos="0" relativeHeight="251645952" behindDoc="0" locked="0" layoutInCell="1" allowOverlap="1" wp14:anchorId="19ED8615" wp14:editId="2ECC0950">
              <wp:simplePos x="0" y="0"/>
              <wp:positionH relativeFrom="column">
                <wp:posOffset>5818505</wp:posOffset>
              </wp:positionH>
              <wp:positionV relativeFrom="paragraph">
                <wp:posOffset>561340</wp:posOffset>
              </wp:positionV>
              <wp:extent cx="1024255" cy="112395"/>
              <wp:effectExtent l="0" t="0" r="4445" b="1905"/>
              <wp:wrapNone/>
              <wp:docPr id="3"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4255" cy="112395"/>
                      </a:xfrm>
                      <a:prstGeom prst="rect">
                        <a:avLst/>
                      </a:prstGeom>
                      <a:solidFill>
                        <a:srgbClr val="BD222B"/>
                      </a:solidFill>
                      <a:ln w="0" cmpd="sng">
                        <a:noFill/>
                        <a:prstDash val="solid"/>
                      </a:ln>
                    </wps:spPr>
                    <wps:bodyPr vert="horz" lIns="0" tIns="0" rIns="0" bIns="0" anchor="t">
                      <a:normAutofit fontScale="50000" lnSpcReduction="20000"/>
                    </wps:bodyPr>
                  </wps:wsp>
                </a:graphicData>
              </a:graphic>
            </wp:anchor>
          </w:drawing>
        </mc:Choice>
        <mc:Fallback>
          <w:pict>
            <v:rect w14:anchorId="4FB6DA50" id="Text Placeholder 2" o:spid="_x0000_s1026" style="position:absolute;margin-left:458.15pt;margin-top:44.2pt;width:80.65pt;height:8.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" fillcolor="#bd222b" stroked="f" strokeweight="0">
              <o:lock v:ext="edit" grouping="t"/>
              <v:textbox inset="0,0,0,0"/>
            </v:rect>
          </w:pict>
        </mc:Fallback>
      </mc:AlternateContent>
    </w:r>
    <w:r w:rsidRPr="00A56FF9">
      <w:rPr>
        <w:noProof/>
        <w:lang w:val="fr-FR" w:eastAsia="fr-FR"/>
      </w:rPr>
      <mc:AlternateContent>
        <mc:Choice Requires="wps">
          <w:drawing>
            <wp:anchor distT="0" distB="0" distL="114300" distR="114300" simplePos="0" relativeHeight="251641856" behindDoc="0" locked="0" layoutInCell="1" allowOverlap="1" wp14:anchorId="0D88FD38" wp14:editId="69604F38">
              <wp:simplePos x="0" y="0"/>
              <wp:positionH relativeFrom="column">
                <wp:posOffset>4800600</wp:posOffset>
              </wp:positionH>
              <wp:positionV relativeFrom="paragraph">
                <wp:posOffset>561340</wp:posOffset>
              </wp:positionV>
              <wp:extent cx="1017905" cy="112395"/>
              <wp:effectExtent l="0" t="0" r="0" b="1905"/>
              <wp:wrapNone/>
              <wp:docPr id="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17905" cy="112395"/>
                      </a:xfrm>
                      <a:prstGeom prst="rect">
                        <a:avLst/>
                      </a:prstGeom>
                      <a:solidFill>
                        <a:srgbClr val="EFB84E"/>
                      </a:solidFill>
                      <a:ln w="0" cmpd="sng">
                        <a:noFill/>
                        <a:prstDash val="solid"/>
                      </a:ln>
                    </wps:spPr>
                    <wps:bodyPr vert="horz" lIns="0" tIns="0" rIns="0" bIns="0" anchor="t">
                      <a:normAutofit fontScale="50000" lnSpcReduction="20000"/>
                    </wps:bodyPr>
                  </wps:wsp>
                </a:graphicData>
              </a:graphic>
            </wp:anchor>
          </w:drawing>
        </mc:Choice>
        <mc:Fallback>
          <w:pict>
            <v:rect w14:anchorId="240507DF" id="Text Placeholder 1" o:spid="_x0000_s1026" style="position:absolute;margin-left:378pt;margin-top:44.2pt;width:80.15pt;height:8.8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" fillcolor="#efb84e" stroked="f" strokeweight="0">
              <o:lock v:ext="edit" grouping="t"/>
              <v:textbox inset="0,0,0,0"/>
            </v:rect>
          </w:pict>
        </mc:Fallback>
      </mc:AlternateContent>
    </w:r>
    <w:r w:rsidRPr="00A56FF9">
      <w:rPr>
        <w:noProof/>
        <w:lang w:val="fr-FR" w:eastAsia="fr-FR"/>
      </w:rPr>
      <mc:AlternateContent>
        <mc:Choice Requires="wps">
          <w:drawing>
            <wp:anchor distT="0" distB="0" distL="114300" distR="114300" simplePos="0" relativeHeight="251638784" behindDoc="0" locked="0" layoutInCell="1" allowOverlap="1" wp14:anchorId="55A08790" wp14:editId="5311B52D">
              <wp:simplePos x="0" y="0"/>
              <wp:positionH relativeFrom="column">
                <wp:posOffset>3780023</wp:posOffset>
              </wp:positionH>
              <wp:positionV relativeFrom="paragraph">
                <wp:posOffset>561436</wp:posOffset>
              </wp:positionV>
              <wp:extent cx="1021080" cy="112395"/>
              <wp:effectExtent l="0" t="0" r="7620" b="1905"/>
              <wp:wrapNone/>
              <wp:docPr id="4"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1080" cy="112395"/>
                      </a:xfrm>
                      <a:prstGeom prst="rect">
                        <a:avLst/>
                      </a:prstGeom>
                      <a:solidFill>
                        <a:srgbClr val="0E1315"/>
                      </a:solidFill>
                      <a:ln w="0" cmpd="sng">
                        <a:noFill/>
                        <a:prstDash val="solid"/>
                      </a:ln>
                    </wps:spPr>
                    <wps:bodyPr vert="horz" lIns="0" tIns="0" rIns="0" bIns="0" anchor="t">
                      <a:normAutofit fontScale="50000" lnSpcReduction="20000"/>
                    </wps:bodyPr>
                  </wps:wsp>
                </a:graphicData>
              </a:graphic>
            </wp:anchor>
          </w:drawing>
        </mc:Choice>
        <mc:Fallback>
          <w:pict>
            <v:rect w14:anchorId="1B783DA7" id="Text Placeholder 3" o:spid="_x0000_s1026" style="position:absolute;margin-left:297.65pt;margin-top:44.2pt;width:80.4pt;height:8.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" fillcolor="#0e1315" stroked="f" strokeweight="0">
              <o:lock v:ext="edit" grouping="t"/>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B10F" w14:textId="77777777" w:rsidR="00973650" w:rsidRDefault="00973650" w:rsidP="00D66CB6">
      <w:r>
        <w:separator/>
      </w:r>
    </w:p>
  </w:footnote>
  <w:footnote w:type="continuationSeparator" w:id="0">
    <w:p w14:paraId="0B97403E" w14:textId="77777777" w:rsidR="00973650" w:rsidRDefault="00973650" w:rsidP="00D66CB6">
      <w:r>
        <w:continuationSeparator/>
      </w:r>
    </w:p>
  </w:footnote>
  <w:footnote w:type="continuationNotice" w:id="1">
    <w:p w14:paraId="3901A035" w14:textId="77777777" w:rsidR="00973650" w:rsidRDefault="00973650" w:rsidP="00D66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49A3" w14:textId="40788235" w:rsidR="00773497" w:rsidRDefault="00773497" w:rsidP="00D66CB6">
    <w:pPr>
      <w:pStyle w:val="En-tte"/>
      <w:rPr>
        <w:lang w:val="en-US"/>
      </w:rPr>
    </w:pPr>
    <w:r>
      <w:rPr>
        <w:noProof/>
        <w:lang w:val="fr-FR" w:eastAsia="fr-FR"/>
      </w:rPr>
      <w:drawing>
        <wp:inline distT="0" distB="0" distL="0" distR="0" wp14:anchorId="5D5C88CC" wp14:editId="41F8F225">
          <wp:extent cx="2863970" cy="100404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_MULTI_Solid.jpg"/>
                  <pic:cNvPicPr/>
                </pic:nvPicPr>
                <pic:blipFill>
                  <a:blip r:embed="rId1">
                    <a:extLst>
                      <a:ext uri="{28A0092B-C50C-407E-A947-70E740481C1C}">
                        <a14:useLocalDpi xmlns:a14="http://schemas.microsoft.com/office/drawing/2010/main" val="0"/>
                      </a:ext>
                    </a:extLst>
                  </a:blip>
                  <a:stretch>
                    <a:fillRect/>
                  </a:stretch>
                </pic:blipFill>
                <pic:spPr>
                  <a:xfrm>
                    <a:off x="0" y="0"/>
                    <a:ext cx="2873412" cy="1007359"/>
                  </a:xfrm>
                  <a:prstGeom prst="rect">
                    <a:avLst/>
                  </a:prstGeom>
                </pic:spPr>
              </pic:pic>
            </a:graphicData>
          </a:graphic>
        </wp:inline>
      </w:drawing>
    </w:r>
  </w:p>
  <w:p w14:paraId="6A27EF36" w14:textId="77777777" w:rsidR="00773497" w:rsidRPr="00B07D0B" w:rsidRDefault="00773497" w:rsidP="00D66CB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98F"/>
    <w:multiLevelType w:val="hybridMultilevel"/>
    <w:tmpl w:val="FE6E5D44"/>
    <w:lvl w:ilvl="0" w:tplc="04090001">
      <w:start w:val="1"/>
      <w:numFmt w:val="bullet"/>
      <w:lvlText w:val=""/>
      <w:lvlJc w:val="left"/>
      <w:pPr>
        <w:ind w:left="720" w:hanging="360"/>
      </w:pPr>
      <w:rPr>
        <w:rFonts w:ascii="Symbol" w:hAnsi="Symbol"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B07455"/>
    <w:multiLevelType w:val="hybridMultilevel"/>
    <w:tmpl w:val="73922400"/>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4B31FA"/>
    <w:multiLevelType w:val="hybridMultilevel"/>
    <w:tmpl w:val="47784022"/>
    <w:lvl w:ilvl="0" w:tplc="64CA0AD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7C641D"/>
    <w:multiLevelType w:val="hybridMultilevel"/>
    <w:tmpl w:val="ECDE8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D191C"/>
    <w:multiLevelType w:val="hybridMultilevel"/>
    <w:tmpl w:val="E586D79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7154BE"/>
    <w:multiLevelType w:val="hybridMultilevel"/>
    <w:tmpl w:val="CF2AF868"/>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923DE7"/>
    <w:multiLevelType w:val="hybridMultilevel"/>
    <w:tmpl w:val="DB9A5E4C"/>
    <w:lvl w:ilvl="0" w:tplc="04090001">
      <w:start w:val="1"/>
      <w:numFmt w:val="bullet"/>
      <w:lvlText w:val=""/>
      <w:lvlJc w:val="left"/>
      <w:pPr>
        <w:ind w:left="720" w:hanging="360"/>
      </w:pPr>
      <w:rPr>
        <w:rFonts w:ascii="Symbol" w:hAnsi="Symbol" w:hint="default"/>
      </w:rPr>
    </w:lvl>
    <w:lvl w:ilvl="1" w:tplc="FF14373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843796"/>
    <w:multiLevelType w:val="hybridMultilevel"/>
    <w:tmpl w:val="7F16FD2A"/>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B14BF2"/>
    <w:multiLevelType w:val="hybridMultilevel"/>
    <w:tmpl w:val="9050DC56"/>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117E18"/>
    <w:multiLevelType w:val="hybridMultilevel"/>
    <w:tmpl w:val="6938F0C4"/>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9F1F2C"/>
    <w:multiLevelType w:val="hybridMultilevel"/>
    <w:tmpl w:val="25742DF4"/>
    <w:lvl w:ilvl="0" w:tplc="352E9B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090985"/>
    <w:multiLevelType w:val="hybridMultilevel"/>
    <w:tmpl w:val="FFFFFFFF"/>
    <w:lvl w:ilvl="0" w:tplc="CFBAC890">
      <w:start w:val="1"/>
      <w:numFmt w:val="bullet"/>
      <w:lvlText w:val=""/>
      <w:lvlJc w:val="left"/>
      <w:pPr>
        <w:ind w:left="720" w:hanging="360"/>
      </w:pPr>
      <w:rPr>
        <w:rFonts w:ascii="Symbol" w:hAnsi="Symbol" w:hint="default"/>
      </w:rPr>
    </w:lvl>
    <w:lvl w:ilvl="1" w:tplc="AEF805FE">
      <w:start w:val="1"/>
      <w:numFmt w:val="bullet"/>
      <w:lvlText w:val="o"/>
      <w:lvlJc w:val="left"/>
      <w:pPr>
        <w:ind w:left="1440" w:hanging="360"/>
      </w:pPr>
      <w:rPr>
        <w:rFonts w:ascii="Courier New" w:hAnsi="Courier New" w:hint="default"/>
      </w:rPr>
    </w:lvl>
    <w:lvl w:ilvl="2" w:tplc="2D1AA4F6">
      <w:start w:val="1"/>
      <w:numFmt w:val="bullet"/>
      <w:lvlText w:val=""/>
      <w:lvlJc w:val="left"/>
      <w:pPr>
        <w:ind w:left="2160" w:hanging="360"/>
      </w:pPr>
      <w:rPr>
        <w:rFonts w:ascii="Wingdings" w:hAnsi="Wingdings" w:hint="default"/>
      </w:rPr>
    </w:lvl>
    <w:lvl w:ilvl="3" w:tplc="D9C4F68E">
      <w:start w:val="1"/>
      <w:numFmt w:val="bullet"/>
      <w:lvlText w:val=""/>
      <w:lvlJc w:val="left"/>
      <w:pPr>
        <w:ind w:left="2880" w:hanging="360"/>
      </w:pPr>
      <w:rPr>
        <w:rFonts w:ascii="Symbol" w:hAnsi="Symbol" w:hint="default"/>
      </w:rPr>
    </w:lvl>
    <w:lvl w:ilvl="4" w:tplc="28664FA4">
      <w:start w:val="1"/>
      <w:numFmt w:val="bullet"/>
      <w:lvlText w:val="o"/>
      <w:lvlJc w:val="left"/>
      <w:pPr>
        <w:ind w:left="3600" w:hanging="360"/>
      </w:pPr>
      <w:rPr>
        <w:rFonts w:ascii="Courier New" w:hAnsi="Courier New" w:hint="default"/>
      </w:rPr>
    </w:lvl>
    <w:lvl w:ilvl="5" w:tplc="9E0261EC">
      <w:start w:val="1"/>
      <w:numFmt w:val="bullet"/>
      <w:lvlText w:val=""/>
      <w:lvlJc w:val="left"/>
      <w:pPr>
        <w:ind w:left="4320" w:hanging="360"/>
      </w:pPr>
      <w:rPr>
        <w:rFonts w:ascii="Wingdings" w:hAnsi="Wingdings" w:hint="default"/>
      </w:rPr>
    </w:lvl>
    <w:lvl w:ilvl="6" w:tplc="173EF698">
      <w:start w:val="1"/>
      <w:numFmt w:val="bullet"/>
      <w:lvlText w:val=""/>
      <w:lvlJc w:val="left"/>
      <w:pPr>
        <w:ind w:left="5040" w:hanging="360"/>
      </w:pPr>
      <w:rPr>
        <w:rFonts w:ascii="Symbol" w:hAnsi="Symbol" w:hint="default"/>
      </w:rPr>
    </w:lvl>
    <w:lvl w:ilvl="7" w:tplc="B83EC300">
      <w:start w:val="1"/>
      <w:numFmt w:val="bullet"/>
      <w:lvlText w:val="o"/>
      <w:lvlJc w:val="left"/>
      <w:pPr>
        <w:ind w:left="5760" w:hanging="360"/>
      </w:pPr>
      <w:rPr>
        <w:rFonts w:ascii="Courier New" w:hAnsi="Courier New" w:hint="default"/>
      </w:rPr>
    </w:lvl>
    <w:lvl w:ilvl="8" w:tplc="4EDCA8F2">
      <w:start w:val="1"/>
      <w:numFmt w:val="bullet"/>
      <w:lvlText w:val=""/>
      <w:lvlJc w:val="left"/>
      <w:pPr>
        <w:ind w:left="6480" w:hanging="360"/>
      </w:pPr>
      <w:rPr>
        <w:rFonts w:ascii="Wingdings" w:hAnsi="Wingdings" w:hint="default"/>
      </w:rPr>
    </w:lvl>
  </w:abstractNum>
  <w:abstractNum w:abstractNumId="12" w15:restartNumberingAfterBreak="0">
    <w:nsid w:val="261C3FD7"/>
    <w:multiLevelType w:val="hybridMultilevel"/>
    <w:tmpl w:val="2BEA2994"/>
    <w:lvl w:ilvl="0" w:tplc="881E7A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624881"/>
    <w:multiLevelType w:val="hybridMultilevel"/>
    <w:tmpl w:val="A4C4955C"/>
    <w:lvl w:ilvl="0" w:tplc="0409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77E5505"/>
    <w:multiLevelType w:val="hybridMultilevel"/>
    <w:tmpl w:val="EFF8C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87728D"/>
    <w:multiLevelType w:val="hybridMultilevel"/>
    <w:tmpl w:val="CF2AF868"/>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CBB36FD"/>
    <w:multiLevelType w:val="hybridMultilevel"/>
    <w:tmpl w:val="B2AC209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AB41AC"/>
    <w:multiLevelType w:val="hybridMultilevel"/>
    <w:tmpl w:val="5F942A40"/>
    <w:lvl w:ilvl="0" w:tplc="352E9B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182414"/>
    <w:multiLevelType w:val="hybridMultilevel"/>
    <w:tmpl w:val="7BAE222A"/>
    <w:lvl w:ilvl="0" w:tplc="EF1E075C">
      <w:numFmt w:val="bullet"/>
      <w:lvlText w:val="-"/>
      <w:lvlJc w:val="left"/>
      <w:pPr>
        <w:ind w:left="720" w:hanging="360"/>
      </w:pPr>
      <w:rPr>
        <w:rFonts w:ascii="Calibri" w:hAnsi="Calibri" w:cstheme="minorBidi"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4F5A96"/>
    <w:multiLevelType w:val="hybridMultilevel"/>
    <w:tmpl w:val="AA3E7770"/>
    <w:lvl w:ilvl="0" w:tplc="EA42A8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B299D"/>
    <w:multiLevelType w:val="hybridMultilevel"/>
    <w:tmpl w:val="6A5830FA"/>
    <w:lvl w:ilvl="0" w:tplc="EF1E075C">
      <w:numFmt w:val="bullet"/>
      <w:lvlText w:val="-"/>
      <w:lvlJc w:val="left"/>
      <w:pPr>
        <w:ind w:left="720" w:hanging="360"/>
      </w:pPr>
      <w:rPr>
        <w:rFonts w:ascii="Calibri" w:hAnsi="Calibri" w:cstheme="minorBidi"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2542693"/>
    <w:multiLevelType w:val="hybridMultilevel"/>
    <w:tmpl w:val="1D662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076FA1"/>
    <w:multiLevelType w:val="hybridMultilevel"/>
    <w:tmpl w:val="812A8CAC"/>
    <w:lvl w:ilvl="0" w:tplc="EF1E075C">
      <w:numFmt w:val="bullet"/>
      <w:lvlText w:val="-"/>
      <w:lvlJc w:val="left"/>
      <w:pPr>
        <w:ind w:left="720" w:hanging="360"/>
      </w:pPr>
      <w:rPr>
        <w:rFonts w:ascii="Calibri" w:hAnsi="Calibri" w:cstheme="minorBidi"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DBC3A04"/>
    <w:multiLevelType w:val="hybridMultilevel"/>
    <w:tmpl w:val="CFAA6312"/>
    <w:lvl w:ilvl="0" w:tplc="352E9B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950F0C"/>
    <w:multiLevelType w:val="hybridMultilevel"/>
    <w:tmpl w:val="E1A89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A677F7"/>
    <w:multiLevelType w:val="hybridMultilevel"/>
    <w:tmpl w:val="9E7A37F2"/>
    <w:lvl w:ilvl="0" w:tplc="0409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45684D"/>
    <w:multiLevelType w:val="hybridMultilevel"/>
    <w:tmpl w:val="8EFAA094"/>
    <w:lvl w:ilvl="0" w:tplc="C30E63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922ABB"/>
    <w:multiLevelType w:val="hybridMultilevel"/>
    <w:tmpl w:val="CF2AF868"/>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D7A7964"/>
    <w:multiLevelType w:val="hybridMultilevel"/>
    <w:tmpl w:val="7FD8F6BC"/>
    <w:lvl w:ilvl="0" w:tplc="352E9B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822FEC"/>
    <w:multiLevelType w:val="hybridMultilevel"/>
    <w:tmpl w:val="56EE5012"/>
    <w:lvl w:ilvl="0" w:tplc="4E4E6F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2"/>
  </w:num>
  <w:num w:numId="5">
    <w:abstractNumId w:val="20"/>
  </w:num>
  <w:num w:numId="6">
    <w:abstractNumId w:val="18"/>
  </w:num>
  <w:num w:numId="7">
    <w:abstractNumId w:val="4"/>
  </w:num>
  <w:num w:numId="8">
    <w:abstractNumId w:val="6"/>
  </w:num>
  <w:num w:numId="9">
    <w:abstractNumId w:val="16"/>
  </w:num>
  <w:num w:numId="10">
    <w:abstractNumId w:val="0"/>
  </w:num>
  <w:num w:numId="11">
    <w:abstractNumId w:val="1"/>
  </w:num>
  <w:num w:numId="12">
    <w:abstractNumId w:val="7"/>
  </w:num>
  <w:num w:numId="13">
    <w:abstractNumId w:val="8"/>
  </w:num>
  <w:num w:numId="14">
    <w:abstractNumId w:val="25"/>
  </w:num>
  <w:num w:numId="15">
    <w:abstractNumId w:val="9"/>
  </w:num>
  <w:num w:numId="16">
    <w:abstractNumId w:val="13"/>
  </w:num>
  <w:num w:numId="17">
    <w:abstractNumId w:val="27"/>
  </w:num>
  <w:num w:numId="18">
    <w:abstractNumId w:val="21"/>
  </w:num>
  <w:num w:numId="19">
    <w:abstractNumId w:val="28"/>
  </w:num>
  <w:num w:numId="20">
    <w:abstractNumId w:val="29"/>
  </w:num>
  <w:num w:numId="21">
    <w:abstractNumId w:val="17"/>
  </w:num>
  <w:num w:numId="22">
    <w:abstractNumId w:val="12"/>
  </w:num>
  <w:num w:numId="23">
    <w:abstractNumId w:val="10"/>
  </w:num>
  <w:num w:numId="24">
    <w:abstractNumId w:val="19"/>
  </w:num>
  <w:num w:numId="25">
    <w:abstractNumId w:val="23"/>
  </w:num>
  <w:num w:numId="26">
    <w:abstractNumId w:val="26"/>
  </w:num>
  <w:num w:numId="27">
    <w:abstractNumId w:val="3"/>
  </w:num>
  <w:num w:numId="28">
    <w:abstractNumId w:val="24"/>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71"/>
  <w:displayVerticalDrawingGridEvery w:val="2"/>
  <w:noPunctuationKerning/>
  <w:characterSpacingControl w:val="doNotCompress"/>
  <w:hdrShapeDefaults>
    <o:shapedefaults v:ext="edit" spidmax="12289"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3AF"/>
    <w:rsid w:val="00012749"/>
    <w:rsid w:val="00056B94"/>
    <w:rsid w:val="000717C8"/>
    <w:rsid w:val="0007314A"/>
    <w:rsid w:val="00075E58"/>
    <w:rsid w:val="000A0D56"/>
    <w:rsid w:val="000B5650"/>
    <w:rsid w:val="000F7AE2"/>
    <w:rsid w:val="00131133"/>
    <w:rsid w:val="00133687"/>
    <w:rsid w:val="00161CB2"/>
    <w:rsid w:val="001812EB"/>
    <w:rsid w:val="001A7491"/>
    <w:rsid w:val="001B7345"/>
    <w:rsid w:val="001D3C1E"/>
    <w:rsid w:val="001D70B3"/>
    <w:rsid w:val="0021046F"/>
    <w:rsid w:val="00240D26"/>
    <w:rsid w:val="00247B1C"/>
    <w:rsid w:val="00252DFC"/>
    <w:rsid w:val="00275EFC"/>
    <w:rsid w:val="0028683C"/>
    <w:rsid w:val="002C4BCF"/>
    <w:rsid w:val="002F78E1"/>
    <w:rsid w:val="003655A3"/>
    <w:rsid w:val="003B0C39"/>
    <w:rsid w:val="003D6744"/>
    <w:rsid w:val="003E42B4"/>
    <w:rsid w:val="004011C0"/>
    <w:rsid w:val="00441BB4"/>
    <w:rsid w:val="00450C17"/>
    <w:rsid w:val="004D01E5"/>
    <w:rsid w:val="004D040C"/>
    <w:rsid w:val="004D3A8B"/>
    <w:rsid w:val="004F4F74"/>
    <w:rsid w:val="004F57A0"/>
    <w:rsid w:val="0055630F"/>
    <w:rsid w:val="00565AC1"/>
    <w:rsid w:val="00580A84"/>
    <w:rsid w:val="0058462C"/>
    <w:rsid w:val="005932BC"/>
    <w:rsid w:val="005C2DF7"/>
    <w:rsid w:val="005C3585"/>
    <w:rsid w:val="005D0521"/>
    <w:rsid w:val="005D48CF"/>
    <w:rsid w:val="00621D14"/>
    <w:rsid w:val="00647C78"/>
    <w:rsid w:val="00652D22"/>
    <w:rsid w:val="006A1E9A"/>
    <w:rsid w:val="006F3CF9"/>
    <w:rsid w:val="00707474"/>
    <w:rsid w:val="00725A09"/>
    <w:rsid w:val="00760956"/>
    <w:rsid w:val="00761358"/>
    <w:rsid w:val="007702EE"/>
    <w:rsid w:val="00773497"/>
    <w:rsid w:val="00773763"/>
    <w:rsid w:val="007A7897"/>
    <w:rsid w:val="007E7AD0"/>
    <w:rsid w:val="007F1A6A"/>
    <w:rsid w:val="008056B8"/>
    <w:rsid w:val="0083120A"/>
    <w:rsid w:val="00835A98"/>
    <w:rsid w:val="008D444F"/>
    <w:rsid w:val="008D5A08"/>
    <w:rsid w:val="008E318D"/>
    <w:rsid w:val="00901AFF"/>
    <w:rsid w:val="00910ABD"/>
    <w:rsid w:val="00912CE2"/>
    <w:rsid w:val="0092450C"/>
    <w:rsid w:val="00966693"/>
    <w:rsid w:val="00971207"/>
    <w:rsid w:val="00973650"/>
    <w:rsid w:val="009750FD"/>
    <w:rsid w:val="009E4497"/>
    <w:rsid w:val="00A00575"/>
    <w:rsid w:val="00A1313C"/>
    <w:rsid w:val="00A27517"/>
    <w:rsid w:val="00A54DD2"/>
    <w:rsid w:val="00A56FF9"/>
    <w:rsid w:val="00A9223E"/>
    <w:rsid w:val="00AA1BB3"/>
    <w:rsid w:val="00AB5E68"/>
    <w:rsid w:val="00AB6782"/>
    <w:rsid w:val="00AC50E7"/>
    <w:rsid w:val="00AC6E7F"/>
    <w:rsid w:val="00AE4130"/>
    <w:rsid w:val="00B03C4F"/>
    <w:rsid w:val="00B07D0B"/>
    <w:rsid w:val="00B10071"/>
    <w:rsid w:val="00B124BC"/>
    <w:rsid w:val="00B12E58"/>
    <w:rsid w:val="00B269B0"/>
    <w:rsid w:val="00B32889"/>
    <w:rsid w:val="00B5612B"/>
    <w:rsid w:val="00B60CF7"/>
    <w:rsid w:val="00B71497"/>
    <w:rsid w:val="00B94AC6"/>
    <w:rsid w:val="00BE7579"/>
    <w:rsid w:val="00C32BA2"/>
    <w:rsid w:val="00C70AAE"/>
    <w:rsid w:val="00C73DC8"/>
    <w:rsid w:val="00CB1DF8"/>
    <w:rsid w:val="00CB2E2F"/>
    <w:rsid w:val="00CB6335"/>
    <w:rsid w:val="00CC70A2"/>
    <w:rsid w:val="00D1005B"/>
    <w:rsid w:val="00D362FE"/>
    <w:rsid w:val="00D463AF"/>
    <w:rsid w:val="00D66CB6"/>
    <w:rsid w:val="00D72234"/>
    <w:rsid w:val="00D82D9C"/>
    <w:rsid w:val="00E32CC2"/>
    <w:rsid w:val="00E7112D"/>
    <w:rsid w:val="00E802A5"/>
    <w:rsid w:val="00EB02A0"/>
    <w:rsid w:val="00EB115E"/>
    <w:rsid w:val="00ED0BEF"/>
    <w:rsid w:val="00EE3735"/>
    <w:rsid w:val="00EF6FC8"/>
    <w:rsid w:val="00F222F9"/>
    <w:rsid w:val="00F27216"/>
    <w:rsid w:val="00F35F9A"/>
    <w:rsid w:val="00F43605"/>
    <w:rsid w:val="00F61DCD"/>
    <w:rsid w:val="00F83D33"/>
    <w:rsid w:val="00FA1330"/>
    <w:rsid w:val="00FD20BA"/>
    <w:rsid w:val="00FF5495"/>
    <w:rsid w:val="3AD79C2F"/>
    <w:rsid w:val="3B095D20"/>
    <w:rsid w:val="4B484D5B"/>
    <w:rsid w:val="5ACAF66A"/>
    <w:rsid w:val="6DBF3E1D"/>
    <w:rsid w:val="6FDBAE1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allowincell="f" fill="f" fillcolor="white" stroke="f">
      <v:fill color="white" on="f"/>
      <v:stroke on="f"/>
    </o:shapedefaults>
    <o:shapelayout v:ext="edit">
      <o:idmap v:ext="edit" data="1"/>
    </o:shapelayout>
  </w:shapeDefaults>
  <w:decimalSymbol w:val=","/>
  <w:listSeparator w:val=";"/>
  <w14:docId w14:val="4EDC5408"/>
  <w15:docId w15:val="{76801EBE-11F8-514B-93CB-BD63C1D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B6"/>
    <w:pPr>
      <w:jc w:val="both"/>
    </w:pPr>
    <w:rPr>
      <w:rFonts w:ascii="Arial" w:hAnsi="Arial"/>
      <w:sz w:val="22"/>
      <w:szCs w:val="24"/>
      <w:lang w:val="nl-BE" w:eastAsia="nl-NL"/>
    </w:rPr>
  </w:style>
  <w:style w:type="paragraph" w:styleId="Titre1">
    <w:name w:val="heading 1"/>
    <w:basedOn w:val="Normal"/>
    <w:next w:val="Normal"/>
    <w:qFormat/>
    <w:pPr>
      <w:keepNext/>
      <w:spacing w:before="240" w:after="120"/>
      <w:jc w:val="left"/>
      <w:outlineLvl w:val="0"/>
    </w:pPr>
    <w:rPr>
      <w:rFonts w:cs="Arial"/>
      <w:b/>
      <w:bCs/>
      <w:kern w:val="32"/>
      <w:sz w:val="32"/>
      <w:szCs w:val="32"/>
    </w:rPr>
  </w:style>
  <w:style w:type="paragraph" w:styleId="Titre2">
    <w:name w:val="heading 2"/>
    <w:basedOn w:val="Normal"/>
    <w:next w:val="Normal"/>
    <w:link w:val="Titre2Car"/>
    <w:qFormat/>
    <w:pPr>
      <w:keepNext/>
      <w:spacing w:before="240" w:after="120"/>
      <w:outlineLvl w:val="1"/>
    </w:pPr>
    <w:rPr>
      <w:rFonts w:cs="Arial"/>
      <w:b/>
      <w:bCs/>
      <w:i/>
      <w:iCs/>
      <w:sz w:val="28"/>
      <w:szCs w:val="28"/>
    </w:rPr>
  </w:style>
  <w:style w:type="paragraph" w:styleId="Titre3">
    <w:name w:val="heading 3"/>
    <w:basedOn w:val="Normal"/>
    <w:next w:val="Normal"/>
    <w:qFormat/>
    <w:pPr>
      <w:keepNext/>
      <w:spacing w:before="240" w:after="120"/>
      <w:outlineLvl w:val="2"/>
    </w:pPr>
    <w:rPr>
      <w:rFonts w:cs="Arial"/>
      <w:b/>
      <w:bCs/>
      <w:sz w:val="26"/>
      <w:szCs w:val="26"/>
    </w:rPr>
  </w:style>
  <w:style w:type="paragraph" w:styleId="Titre4">
    <w:name w:val="heading 4"/>
    <w:basedOn w:val="Normal"/>
    <w:next w:val="Normalbyheader4"/>
    <w:qFormat/>
    <w:pPr>
      <w:keepNext/>
      <w:spacing w:before="120" w:after="60"/>
      <w:ind w:left="1701"/>
      <w:outlineLvl w:val="3"/>
    </w:pPr>
    <w:rPr>
      <w:b/>
      <w:bCs/>
      <w:i/>
      <w:sz w:val="24"/>
    </w:rPr>
  </w:style>
  <w:style w:type="paragraph" w:styleId="Titre5">
    <w:name w:val="heading 5"/>
    <w:basedOn w:val="Normal"/>
    <w:next w:val="Normal"/>
    <w:qFormat/>
    <w:pPr>
      <w:keepNext/>
      <w:spacing w:before="120" w:after="60"/>
      <w:ind w:left="1701"/>
      <w:outlineLvl w:val="4"/>
    </w:pPr>
    <w:rPr>
      <w:i/>
      <w:iCs/>
      <w:sz w:val="24"/>
    </w:rPr>
  </w:style>
  <w:style w:type="paragraph" w:styleId="Titre6">
    <w:name w:val="heading 6"/>
    <w:basedOn w:val="Normal"/>
    <w:next w:val="Normalbyheader6"/>
    <w:qFormat/>
    <w:pPr>
      <w:keepNext/>
      <w:ind w:left="2552"/>
      <w:outlineLvl w:val="5"/>
    </w:pPr>
    <w:rPr>
      <w:bCs/>
      <w:i/>
      <w:sz w:val="24"/>
    </w:rPr>
  </w:style>
  <w:style w:type="paragraph" w:styleId="Titre7">
    <w:name w:val="heading 7"/>
    <w:basedOn w:val="Normal"/>
    <w:next w:val="Normal"/>
    <w:qFormat/>
    <w:pPr>
      <w:keepNext/>
      <w:jc w:val="center"/>
      <w:outlineLvl w:val="6"/>
    </w:pPr>
    <w:rPr>
      <w:b/>
      <w:bCs/>
      <w:sz w:val="44"/>
    </w:rPr>
  </w:style>
  <w:style w:type="paragraph" w:styleId="Titre8">
    <w:name w:val="heading 8"/>
    <w:basedOn w:val="Normal"/>
    <w:next w:val="Normal"/>
    <w:qFormat/>
    <w:pPr>
      <w:keepNext/>
      <w:jc w:val="center"/>
      <w:outlineLvl w:val="7"/>
    </w:pPr>
    <w:rPr>
      <w:b/>
      <w:bCs/>
    </w:rPr>
  </w:style>
  <w:style w:type="paragraph" w:styleId="Titre9">
    <w:name w:val="heading 9"/>
    <w:basedOn w:val="Normal"/>
    <w:next w:val="Normal"/>
    <w:qFormat/>
    <w:pPr>
      <w:keepNext/>
      <w:outlineLvl w:val="8"/>
    </w:pPr>
    <w:rPr>
      <w:b/>
      <w:bCs/>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byheader4">
    <w:name w:val="Normal by header 4"/>
    <w:basedOn w:val="Normal"/>
    <w:pPr>
      <w:ind w:left="1701"/>
    </w:pPr>
    <w:rPr>
      <w:rFonts w:cs="Arial"/>
      <w:lang w:val="nl-NL"/>
    </w:rPr>
  </w:style>
  <w:style w:type="paragraph" w:customStyle="1" w:styleId="Normalbyheader6">
    <w:name w:val="Normal by header 6"/>
    <w:basedOn w:val="Normal"/>
    <w:pPr>
      <w:ind w:left="2552"/>
    </w:pPr>
    <w:rPr>
      <w:i/>
      <w:lang w:val="nl-NL"/>
    </w:rPr>
  </w:style>
  <w:style w:type="character" w:styleId="Appelnotedebasdep">
    <w:name w:val="footnote reference"/>
    <w:semiHidden/>
    <w:rPr>
      <w:rFonts w:ascii="Arial" w:hAnsi="Arial"/>
      <w:vertAlign w:val="superscript"/>
    </w:rPr>
  </w:style>
  <w:style w:type="paragraph" w:styleId="Pieddepage">
    <w:name w:val="footer"/>
    <w:basedOn w:val="Normal"/>
    <w:semiHidden/>
    <w:pPr>
      <w:tabs>
        <w:tab w:val="center" w:pos="4536"/>
        <w:tab w:val="right" w:pos="9072"/>
      </w:tabs>
    </w:pPr>
  </w:style>
  <w:style w:type="character" w:styleId="Numrodepage">
    <w:name w:val="page number"/>
    <w:semiHidden/>
    <w:rPr>
      <w:rFonts w:ascii="Arial" w:hAnsi="Arial"/>
    </w:rPr>
  </w:style>
  <w:style w:type="paragraph" w:styleId="Notedebasdepage">
    <w:name w:val="footnote text"/>
    <w:basedOn w:val="Normal"/>
    <w:semiHidden/>
    <w:rPr>
      <w:sz w:val="20"/>
      <w:szCs w:val="20"/>
      <w:lang w:val="nl-NL"/>
    </w:rPr>
  </w:style>
  <w:style w:type="paragraph" w:styleId="En-tte">
    <w:name w:val="header"/>
    <w:basedOn w:val="Normal"/>
    <w:semiHidden/>
    <w:pPr>
      <w:tabs>
        <w:tab w:val="center" w:pos="4536"/>
        <w:tab w:val="right" w:pos="9072"/>
      </w:tabs>
      <w:jc w:val="left"/>
    </w:pPr>
    <w:rPr>
      <w:szCs w:val="20"/>
    </w:rPr>
  </w:style>
  <w:style w:type="character" w:styleId="Lienhypertexte">
    <w:name w:val="Hyperlink"/>
    <w:uiPriority w:val="99"/>
    <w:rPr>
      <w:rFonts w:ascii="Arial" w:hAnsi="Arial"/>
      <w:color w:val="auto"/>
      <w:sz w:val="22"/>
      <w:u w:val="single"/>
    </w:rPr>
  </w:style>
  <w:style w:type="paragraph" w:styleId="Notedefin">
    <w:name w:val="endnote text"/>
    <w:basedOn w:val="Normal"/>
    <w:semiHidden/>
    <w:rPr>
      <w:sz w:val="20"/>
      <w:szCs w:val="20"/>
    </w:rPr>
  </w:style>
  <w:style w:type="paragraph" w:customStyle="1" w:styleId="HTML-adres1">
    <w:name w:val="HTML-adres1"/>
    <w:basedOn w:val="Normal"/>
    <w:rPr>
      <w:i/>
      <w:iCs/>
    </w:rPr>
  </w:style>
  <w:style w:type="paragraph" w:customStyle="1" w:styleId="Intermezzotitel">
    <w:name w:val="Intermezzo titel"/>
    <w:basedOn w:val="Intermezzo"/>
    <w:rPr>
      <w:b/>
    </w:rPr>
  </w:style>
  <w:style w:type="paragraph" w:customStyle="1" w:styleId="Intermezzo">
    <w:name w:val="Intermezzo"/>
    <w:basedOn w:val="Normal"/>
    <w:autoRedefine/>
    <w:pPr>
      <w:ind w:left="720"/>
      <w:jc w:val="left"/>
    </w:pPr>
    <w:rPr>
      <w:i/>
      <w:lang w:val="nl-NL" w:eastAsia="en-US"/>
    </w:rPr>
  </w:style>
  <w:style w:type="character" w:styleId="lev">
    <w:name w:val="Strong"/>
    <w:qFormat/>
    <w:rPr>
      <w:b/>
      <w:bCs/>
    </w:rPr>
  </w:style>
  <w:style w:type="table" w:styleId="Grilledutableau">
    <w:name w:val="Table Grid"/>
    <w:basedOn w:val="TableauNormal"/>
    <w:uiPriority w:val="59"/>
    <w:rsid w:val="0001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1B7345"/>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M1">
    <w:name w:val="toc 1"/>
    <w:basedOn w:val="Normal"/>
    <w:next w:val="Normal"/>
    <w:autoRedefine/>
    <w:uiPriority w:val="39"/>
    <w:unhideWhenUsed/>
    <w:rsid w:val="001B7345"/>
  </w:style>
  <w:style w:type="paragraph" w:styleId="Textedebulles">
    <w:name w:val="Balloon Text"/>
    <w:basedOn w:val="Normal"/>
    <w:link w:val="TextedebullesCar"/>
    <w:uiPriority w:val="99"/>
    <w:semiHidden/>
    <w:unhideWhenUsed/>
    <w:rsid w:val="00EF6FC8"/>
    <w:rPr>
      <w:rFonts w:ascii="Tahoma" w:hAnsi="Tahoma" w:cs="Tahoma"/>
      <w:sz w:val="16"/>
      <w:szCs w:val="16"/>
    </w:rPr>
  </w:style>
  <w:style w:type="character" w:customStyle="1" w:styleId="TextedebullesCar">
    <w:name w:val="Texte de bulles Car"/>
    <w:basedOn w:val="Policepardfaut"/>
    <w:link w:val="Textedebulles"/>
    <w:uiPriority w:val="99"/>
    <w:semiHidden/>
    <w:rsid w:val="00EF6FC8"/>
    <w:rPr>
      <w:rFonts w:ascii="Tahoma" w:hAnsi="Tahoma" w:cs="Tahoma"/>
      <w:sz w:val="16"/>
      <w:szCs w:val="16"/>
      <w:lang w:val="en-GB" w:eastAsia="nl-NL"/>
    </w:rPr>
  </w:style>
  <w:style w:type="paragraph" w:styleId="TM2">
    <w:name w:val="toc 2"/>
    <w:basedOn w:val="Normal"/>
    <w:next w:val="Normal"/>
    <w:autoRedefine/>
    <w:uiPriority w:val="39"/>
    <w:unhideWhenUsed/>
    <w:rsid w:val="00EF6FC8"/>
    <w:pPr>
      <w:spacing w:after="100"/>
      <w:ind w:left="220"/>
    </w:pPr>
  </w:style>
  <w:style w:type="paragraph" w:customStyle="1" w:styleId="Style1">
    <w:name w:val="Style1"/>
    <w:basedOn w:val="Titre3"/>
    <w:qFormat/>
    <w:rsid w:val="00D66CB6"/>
    <w:pPr>
      <w:spacing w:before="60" w:after="60"/>
      <w:ind w:firstLine="992"/>
    </w:pPr>
    <w:rPr>
      <w:rFonts w:ascii="Trebuchet MS" w:hAnsi="Trebuchet MS"/>
      <w:color w:val="FFFFFF" w:themeColor="background1"/>
      <w:sz w:val="32"/>
      <w:szCs w:val="24"/>
      <w:lang w:eastAsia="fr-BE"/>
    </w:rPr>
  </w:style>
  <w:style w:type="paragraph" w:styleId="TM3">
    <w:name w:val="toc 3"/>
    <w:basedOn w:val="Normal"/>
    <w:next w:val="Normal"/>
    <w:autoRedefine/>
    <w:uiPriority w:val="39"/>
    <w:unhideWhenUsed/>
    <w:rsid w:val="008D5A08"/>
    <w:pPr>
      <w:spacing w:after="100"/>
      <w:ind w:left="440"/>
    </w:pPr>
  </w:style>
  <w:style w:type="paragraph" w:styleId="Paragraphedeliste">
    <w:name w:val="List Paragraph"/>
    <w:basedOn w:val="Normal"/>
    <w:uiPriority w:val="34"/>
    <w:qFormat/>
    <w:rsid w:val="008D5A08"/>
    <w:pPr>
      <w:ind w:left="720"/>
      <w:contextualSpacing/>
    </w:pPr>
  </w:style>
  <w:style w:type="paragraph" w:styleId="NormalWeb">
    <w:name w:val="Normal (Web)"/>
    <w:basedOn w:val="Normal"/>
    <w:uiPriority w:val="99"/>
    <w:semiHidden/>
    <w:unhideWhenUsed/>
    <w:rsid w:val="00E7112D"/>
    <w:pPr>
      <w:spacing w:before="100" w:beforeAutospacing="1" w:after="100" w:afterAutospacing="1"/>
      <w:jc w:val="left"/>
    </w:pPr>
    <w:rPr>
      <w:rFonts w:ascii="Times" w:hAnsi="Times"/>
      <w:sz w:val="20"/>
      <w:szCs w:val="20"/>
      <w:lang w:val="fr-BE" w:eastAsia="fr-FR"/>
    </w:rPr>
  </w:style>
  <w:style w:type="character" w:customStyle="1" w:styleId="apple-converted-space">
    <w:name w:val="apple-converted-space"/>
    <w:basedOn w:val="Policepardfaut"/>
    <w:rsid w:val="00E7112D"/>
  </w:style>
  <w:style w:type="paragraph" w:customStyle="1" w:styleId="Default">
    <w:name w:val="Default"/>
    <w:rsid w:val="00971207"/>
    <w:pPr>
      <w:widowControl w:val="0"/>
      <w:autoSpaceDE w:val="0"/>
      <w:autoSpaceDN w:val="0"/>
      <w:adjustRightInd w:val="0"/>
    </w:pPr>
    <w:rPr>
      <w:rFonts w:ascii="Verdana" w:eastAsiaTheme="minorEastAsia" w:hAnsi="Verdana" w:cs="Verdana"/>
      <w:color w:val="000000"/>
      <w:sz w:val="24"/>
      <w:szCs w:val="24"/>
      <w:lang w:val="fr-FR" w:eastAsia="fr-FR"/>
    </w:rPr>
  </w:style>
  <w:style w:type="character" w:styleId="Marquedecommentaire">
    <w:name w:val="annotation reference"/>
    <w:basedOn w:val="Policepardfaut"/>
    <w:uiPriority w:val="99"/>
    <w:semiHidden/>
    <w:unhideWhenUsed/>
    <w:rsid w:val="00971207"/>
    <w:rPr>
      <w:sz w:val="18"/>
      <w:szCs w:val="18"/>
    </w:rPr>
  </w:style>
  <w:style w:type="paragraph" w:styleId="Commentaire">
    <w:name w:val="annotation text"/>
    <w:basedOn w:val="Normal"/>
    <w:link w:val="CommentaireCar"/>
    <w:uiPriority w:val="99"/>
    <w:unhideWhenUsed/>
    <w:rsid w:val="00971207"/>
    <w:pPr>
      <w:jc w:val="left"/>
    </w:pPr>
    <w:rPr>
      <w:rFonts w:asciiTheme="minorHAnsi" w:eastAsiaTheme="minorEastAsia" w:hAnsiTheme="minorHAnsi" w:cstheme="minorBidi"/>
      <w:sz w:val="24"/>
      <w:lang w:val="fr-BE" w:eastAsia="fr-FR"/>
    </w:rPr>
  </w:style>
  <w:style w:type="character" w:customStyle="1" w:styleId="CommentaireCar">
    <w:name w:val="Commentaire Car"/>
    <w:basedOn w:val="Policepardfaut"/>
    <w:link w:val="Commentaire"/>
    <w:uiPriority w:val="99"/>
    <w:rsid w:val="00971207"/>
    <w:rPr>
      <w:rFonts w:asciiTheme="minorHAnsi" w:eastAsiaTheme="minorEastAsia" w:hAnsiTheme="minorHAnsi" w:cstheme="minorBidi"/>
      <w:sz w:val="24"/>
      <w:szCs w:val="24"/>
      <w:lang w:eastAsia="fr-FR"/>
    </w:rPr>
  </w:style>
  <w:style w:type="paragraph" w:styleId="Objetducommentaire">
    <w:name w:val="annotation subject"/>
    <w:basedOn w:val="Commentaire"/>
    <w:next w:val="Commentaire"/>
    <w:link w:val="ObjetducommentaireCar"/>
    <w:uiPriority w:val="99"/>
    <w:semiHidden/>
    <w:unhideWhenUsed/>
    <w:rsid w:val="00F61DCD"/>
    <w:pPr>
      <w:jc w:val="both"/>
    </w:pPr>
    <w:rPr>
      <w:rFonts w:ascii="Arial" w:eastAsia="Times New Roman" w:hAnsi="Arial" w:cs="Times New Roman"/>
      <w:b/>
      <w:bCs/>
      <w:sz w:val="20"/>
      <w:szCs w:val="20"/>
      <w:lang w:val="en-GB" w:eastAsia="nl-NL"/>
    </w:rPr>
  </w:style>
  <w:style w:type="character" w:customStyle="1" w:styleId="ObjetducommentaireCar">
    <w:name w:val="Objet du commentaire Car"/>
    <w:basedOn w:val="CommentaireCar"/>
    <w:link w:val="Objetducommentaire"/>
    <w:uiPriority w:val="99"/>
    <w:semiHidden/>
    <w:rsid w:val="00F61DCD"/>
    <w:rPr>
      <w:rFonts w:ascii="Arial" w:eastAsiaTheme="minorEastAsia" w:hAnsi="Arial" w:cstheme="minorBidi"/>
      <w:b/>
      <w:bCs/>
      <w:sz w:val="24"/>
      <w:szCs w:val="24"/>
      <w:lang w:val="en-GB" w:eastAsia="nl-NL"/>
    </w:rPr>
  </w:style>
  <w:style w:type="character" w:styleId="Lienhypertextesuivivisit">
    <w:name w:val="FollowedHyperlink"/>
    <w:basedOn w:val="Policepardfaut"/>
    <w:uiPriority w:val="99"/>
    <w:semiHidden/>
    <w:unhideWhenUsed/>
    <w:rsid w:val="00D1005B"/>
    <w:rPr>
      <w:color w:val="800080" w:themeColor="followedHyperlink"/>
      <w:u w:val="single"/>
    </w:rPr>
  </w:style>
  <w:style w:type="character" w:styleId="Mentionnonrsolue">
    <w:name w:val="Unresolved Mention"/>
    <w:basedOn w:val="Policepardfaut"/>
    <w:uiPriority w:val="99"/>
    <w:semiHidden/>
    <w:unhideWhenUsed/>
    <w:rsid w:val="00B10071"/>
    <w:rPr>
      <w:color w:val="605E5C"/>
      <w:shd w:val="clear" w:color="auto" w:fill="E1DFDD"/>
    </w:rPr>
  </w:style>
  <w:style w:type="character" w:customStyle="1" w:styleId="Titre2Car">
    <w:name w:val="Titre 2 Car"/>
    <w:basedOn w:val="Policepardfaut"/>
    <w:link w:val="Titre2"/>
    <w:rsid w:val="00AC50E7"/>
    <w:rPr>
      <w:rFonts w:ascii="Arial" w:hAnsi="Arial" w:cs="Arial"/>
      <w:b/>
      <w:bCs/>
      <w:i/>
      <w:iCs/>
      <w:sz w:val="28"/>
      <w:szCs w:val="28"/>
      <w:lang w:val="en-GB" w:eastAsia="nl-NL"/>
    </w:rPr>
  </w:style>
  <w:style w:type="character" w:styleId="Mention">
    <w:name w:val="Mention"/>
    <w:basedOn w:val="Policepardfaut"/>
    <w:uiPriority w:val="99"/>
    <w:unhideWhenUsed/>
    <w:rsid w:val="00AC50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80925">
      <w:bodyDiv w:val="1"/>
      <w:marLeft w:val="0"/>
      <w:marRight w:val="0"/>
      <w:marTop w:val="0"/>
      <w:marBottom w:val="0"/>
      <w:divBdr>
        <w:top w:val="none" w:sz="0" w:space="0" w:color="auto"/>
        <w:left w:val="none" w:sz="0" w:space="0" w:color="auto"/>
        <w:bottom w:val="none" w:sz="0" w:space="0" w:color="auto"/>
        <w:right w:val="none" w:sz="0" w:space="0" w:color="auto"/>
      </w:divBdr>
    </w:div>
    <w:div w:id="16903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mboree2023.b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98A3820239449831CE383C58D06C5" ma:contentTypeVersion="12" ma:contentTypeDescription="Crée un document." ma:contentTypeScope="" ma:versionID="0b155817c0e89446cf07ab85d0621656">
  <xsd:schema xmlns:xsd="http://www.w3.org/2001/XMLSchema" xmlns:xs="http://www.w3.org/2001/XMLSchema" xmlns:p="http://schemas.microsoft.com/office/2006/metadata/properties" xmlns:ns2="9fd24629-bd79-44e4-a7da-80340b944d90" xmlns:ns3="ed360e5c-2d34-4a26-9990-f7d069d9d249" targetNamespace="http://schemas.microsoft.com/office/2006/metadata/properties" ma:root="true" ma:fieldsID="c86a981386ee1e8390b8d988c9602d9e" ns2:_="" ns3:_="">
    <xsd:import namespace="9fd24629-bd79-44e4-a7da-80340b944d90"/>
    <xsd:import namespace="ed360e5c-2d34-4a26-9990-f7d069d9d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24629-bd79-44e4-a7da-80340b944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60e5c-2d34-4a26-9990-f7d069d9d24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6602B-42C4-4DF8-B6D7-214FAE7A2834}">
  <ds:schemaRefs>
    <ds:schemaRef ds:uri="http://schemas.openxmlformats.org/package/2006/metadata/core-properties"/>
    <ds:schemaRef ds:uri="http://schemas.microsoft.com/office/2006/metadata/properties"/>
    <ds:schemaRef ds:uri="http://purl.org/dc/elements/1.1/"/>
    <ds:schemaRef ds:uri="9fd24629-bd79-44e4-a7da-80340b944d90"/>
    <ds:schemaRef ds:uri="http://schemas.microsoft.com/office/infopath/2007/PartnerControls"/>
    <ds:schemaRef ds:uri="http://purl.org/dc/dcmitype/"/>
    <ds:schemaRef ds:uri="http://www.w3.org/XML/1998/namespace"/>
    <ds:schemaRef ds:uri="http://schemas.microsoft.com/office/2006/documentManagement/types"/>
    <ds:schemaRef ds:uri="ed360e5c-2d34-4a26-9990-f7d069d9d249"/>
    <ds:schemaRef ds:uri="http://purl.org/dc/terms/"/>
  </ds:schemaRefs>
</ds:datastoreItem>
</file>

<file path=customXml/itemProps2.xml><?xml version="1.0" encoding="utf-8"?>
<ds:datastoreItem xmlns:ds="http://schemas.openxmlformats.org/officeDocument/2006/customXml" ds:itemID="{BFC37E3B-5DDC-46FD-B668-A68789A7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24629-bd79-44e4-a7da-80340b944d90"/>
    <ds:schemaRef ds:uri="ed360e5c-2d34-4a26-9990-f7d069d9d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1E415-EC05-3449-B877-ABC529AB2B9A}">
  <ds:schemaRefs>
    <ds:schemaRef ds:uri="http://schemas.openxmlformats.org/officeDocument/2006/bibliography"/>
  </ds:schemaRefs>
</ds:datastoreItem>
</file>

<file path=customXml/itemProps4.xml><?xml version="1.0" encoding="utf-8"?>
<ds:datastoreItem xmlns:ds="http://schemas.openxmlformats.org/officeDocument/2006/customXml" ds:itemID="{5A1383E4-021A-4042-A62C-8F7398F40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691</Words>
  <Characters>3802</Characters>
  <Application>Microsoft Office Word</Application>
  <DocSecurity>0</DocSecurity>
  <Lines>31</Lines>
  <Paragraphs>8</Paragraphs>
  <ScaleCrop>false</ScaleCrop>
  <Company>SGP + VVKSM + FCS + FOS + GCB</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Guides and Scous Belgium</dc:title>
  <dc:creator>Dieter De Court</dc:creator>
  <cp:lastModifiedBy>Vincent DB</cp:lastModifiedBy>
  <cp:revision>51</cp:revision>
  <cp:lastPrinted>2021-08-25T18:23:00Z</cp:lastPrinted>
  <dcterms:created xsi:type="dcterms:W3CDTF">2017-10-09T19:49:00Z</dcterms:created>
  <dcterms:modified xsi:type="dcterms:W3CDTF">2021-08-25T18:23:00Z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0x01010082498A3820239449831CE383C58D06C5</vt:lpwstr>
  </property>
</Properties>
</file>